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B95BB3" w:rsidRPr="00CB01DB" w:rsidRDefault="00B95BB3" w:rsidP="00035B52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CB01DB">
        <w:rPr>
          <w:rFonts w:ascii="Times New Roman" w:hAnsi="Times New Roman" w:cs="Times New Roman"/>
          <w:b/>
          <w:color w:val="0070C0"/>
          <w:sz w:val="48"/>
          <w:szCs w:val="28"/>
        </w:rPr>
        <w:t>Инвестиционное предложение</w:t>
      </w:r>
    </w:p>
    <w:p w:rsidR="00B95BB3" w:rsidRPr="00CB01DB" w:rsidRDefault="00B95BB3" w:rsidP="00035B5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4"/>
          <w:szCs w:val="28"/>
        </w:rPr>
      </w:pPr>
    </w:p>
    <w:p w:rsidR="00B95BB3" w:rsidRPr="00CB01DB" w:rsidRDefault="00B95BB3" w:rsidP="00035B52">
      <w:pPr>
        <w:spacing w:line="240" w:lineRule="auto"/>
        <w:contextualSpacing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«</w:t>
      </w:r>
      <w:r w:rsidR="0073254C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Организация цеха по производству искусственного камня и тротуарной плитки</w:t>
      </w: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»</w:t>
      </w:r>
    </w:p>
    <w:p w:rsidR="00726041" w:rsidRPr="00CB01DB" w:rsidRDefault="00014002">
      <w:pPr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6B5BA7AC" wp14:editId="363C68C5">
            <wp:simplePos x="0" y="0"/>
            <wp:positionH relativeFrom="column">
              <wp:posOffset>-1080135</wp:posOffset>
            </wp:positionH>
            <wp:positionV relativeFrom="paragraph">
              <wp:posOffset>2718435</wp:posOffset>
            </wp:positionV>
            <wp:extent cx="7564755" cy="3999865"/>
            <wp:effectExtent l="0" t="0" r="0" b="63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41" w:rsidRPr="00CB0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2E56" w:rsidRPr="00CB01DB" w:rsidRDefault="00DA2E56" w:rsidP="00DA2E5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E56" w:rsidRPr="00CB01DB" w:rsidRDefault="00DA2E56" w:rsidP="00DA2E5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D74" w:rsidRPr="00CB01DB" w:rsidRDefault="00AA1D74" w:rsidP="00996D6A">
      <w:pPr>
        <w:shd w:val="clear" w:color="auto" w:fill="FBD4B4" w:themeFill="accent6" w:themeFillTint="66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691870490"/>
        <w:docPartObj>
          <w:docPartGallery w:val="Table of Contents"/>
          <w:docPartUnique/>
        </w:docPartObj>
      </w:sdtPr>
      <w:sdtEndPr/>
      <w:sdtContent>
        <w:p w:rsidR="00940002" w:rsidRPr="00CB01DB" w:rsidRDefault="00940002">
          <w:pPr>
            <w:pStyle w:val="af"/>
            <w:rPr>
              <w:rFonts w:ascii="Times New Roman" w:hAnsi="Times New Roman" w:cs="Times New Roman"/>
            </w:rPr>
          </w:pPr>
        </w:p>
        <w:p w:rsidR="00591A54" w:rsidRPr="00591A54" w:rsidRDefault="0094000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B01D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B01D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B01D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3530041" w:history="1">
            <w:r w:rsidR="00591A54" w:rsidRPr="00591A5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Суть проекта</w:t>
            </w:r>
            <w:r w:rsidR="00591A54"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91A54"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1A54"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_Toc423530041 \h </w:instrText>
            </w:r>
            <w:r w:rsidR="00591A54"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91A54"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1A54"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91A54"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1A54" w:rsidRPr="00591A54" w:rsidRDefault="00591A54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3530042" w:history="1">
            <w:r w:rsidRPr="00591A5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Предпроектные предложения. Оценка объема инвестиций</w:t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_Toc423530042 \h </w:instrText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1A54" w:rsidRPr="00591A54" w:rsidRDefault="00591A54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3530043" w:history="1">
            <w:r w:rsidRPr="00591A5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Ежемесячные затраты</w:t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_Toc423530043 \h </w:instrText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1A54" w:rsidRPr="00591A54" w:rsidRDefault="00591A54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3530044" w:history="1">
            <w:r w:rsidRPr="00591A5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Оценка эффективности проекта</w:t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_Toc423530044 \h </w:instrText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91A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0002" w:rsidRPr="00CB01DB" w:rsidRDefault="00940002">
          <w:pPr>
            <w:rPr>
              <w:rFonts w:ascii="Times New Roman" w:hAnsi="Times New Roman" w:cs="Times New Roman"/>
            </w:rPr>
          </w:pPr>
          <w:r w:rsidRPr="00CB01D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95BB3" w:rsidRPr="00CB01DB" w:rsidRDefault="00B95BB3">
      <w:pPr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041" w:rsidRPr="00CB01DB" w:rsidRDefault="00726041">
      <w:pP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  <w:r w:rsidRPr="00CB01DB"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  <w:br w:type="page"/>
      </w:r>
    </w:p>
    <w:p w:rsidR="00B95BB3" w:rsidRPr="00CB01DB" w:rsidRDefault="00B95BB3" w:rsidP="00591A54">
      <w:pPr>
        <w:pStyle w:val="1"/>
        <w:shd w:val="clear" w:color="auto" w:fill="FBD4B4" w:themeFill="accent6" w:themeFillTint="66"/>
        <w:ind w:firstLine="709"/>
        <w:rPr>
          <w:rFonts w:ascii="Times New Roman" w:hAnsi="Times New Roman" w:cs="Times New Roman"/>
          <w:color w:val="auto"/>
        </w:rPr>
      </w:pPr>
      <w:bookmarkStart w:id="0" w:name="_Toc423530041"/>
      <w:r w:rsidRPr="00CB01DB">
        <w:rPr>
          <w:rFonts w:ascii="Times New Roman" w:hAnsi="Times New Roman" w:cs="Times New Roman"/>
          <w:color w:val="auto"/>
        </w:rPr>
        <w:lastRenderedPageBreak/>
        <w:t>Суть проекта</w:t>
      </w:r>
      <w:bookmarkEnd w:id="0"/>
    </w:p>
    <w:p w:rsidR="00B95BB3" w:rsidRPr="00CB01DB" w:rsidRDefault="00B95BB3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54C" w:rsidRDefault="00B95BB3" w:rsidP="007679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Суть проекта </w:t>
      </w:r>
      <w:r w:rsidR="003F37B3" w:rsidRPr="00CB01DB">
        <w:rPr>
          <w:rFonts w:ascii="Times New Roman" w:hAnsi="Times New Roman" w:cs="Times New Roman"/>
          <w:sz w:val="28"/>
          <w:szCs w:val="28"/>
        </w:rPr>
        <w:t>–</w:t>
      </w:r>
      <w:r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73254C">
        <w:rPr>
          <w:rFonts w:ascii="Times New Roman" w:hAnsi="Times New Roman" w:cs="Times New Roman"/>
          <w:sz w:val="28"/>
          <w:szCs w:val="28"/>
        </w:rPr>
        <w:t>о</w:t>
      </w:r>
      <w:r w:rsidR="0073254C" w:rsidRPr="0073254C">
        <w:rPr>
          <w:rFonts w:ascii="Times New Roman" w:hAnsi="Times New Roman" w:cs="Times New Roman"/>
          <w:sz w:val="28"/>
          <w:szCs w:val="28"/>
        </w:rPr>
        <w:t>рганизация цеха по пр</w:t>
      </w:r>
      <w:r w:rsidR="00414D9F">
        <w:rPr>
          <w:rFonts w:ascii="Times New Roman" w:hAnsi="Times New Roman" w:cs="Times New Roman"/>
          <w:sz w:val="28"/>
          <w:szCs w:val="28"/>
        </w:rPr>
        <w:t>оизводству искусс</w:t>
      </w:r>
      <w:r w:rsidR="0073254C" w:rsidRPr="0073254C">
        <w:rPr>
          <w:rFonts w:ascii="Times New Roman" w:hAnsi="Times New Roman" w:cs="Times New Roman"/>
          <w:sz w:val="28"/>
          <w:szCs w:val="28"/>
        </w:rPr>
        <w:t>твенного камня и тротуарной плитки</w:t>
      </w:r>
      <w:r w:rsidR="0073254C">
        <w:rPr>
          <w:rFonts w:ascii="Times New Roman" w:hAnsi="Times New Roman" w:cs="Times New Roman"/>
          <w:sz w:val="28"/>
          <w:szCs w:val="28"/>
        </w:rPr>
        <w:t>.</w:t>
      </w:r>
      <w:r w:rsidR="0073254C" w:rsidRPr="0073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B3" w:rsidRDefault="00B95BB3" w:rsidP="007325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Целью проекта является получение дохода от </w:t>
      </w:r>
      <w:r w:rsidR="002365EA" w:rsidRPr="00CB01DB">
        <w:rPr>
          <w:rFonts w:ascii="Times New Roman" w:hAnsi="Times New Roman" w:cs="Times New Roman"/>
          <w:sz w:val="28"/>
          <w:szCs w:val="28"/>
        </w:rPr>
        <w:t>продажи</w:t>
      </w:r>
      <w:r w:rsidR="00B503B6">
        <w:rPr>
          <w:rFonts w:ascii="Times New Roman" w:hAnsi="Times New Roman" w:cs="Times New Roman"/>
          <w:sz w:val="28"/>
          <w:szCs w:val="28"/>
        </w:rPr>
        <w:t xml:space="preserve"> </w:t>
      </w:r>
      <w:r w:rsidR="0073254C" w:rsidRPr="0073254C">
        <w:rPr>
          <w:rFonts w:ascii="Times New Roman" w:hAnsi="Times New Roman" w:cs="Times New Roman"/>
          <w:sz w:val="28"/>
          <w:szCs w:val="28"/>
        </w:rPr>
        <w:t xml:space="preserve">искусственного камня </w:t>
      </w:r>
      <w:r w:rsidR="00C8623A">
        <w:rPr>
          <w:rFonts w:ascii="Times New Roman" w:hAnsi="Times New Roman" w:cs="Times New Roman"/>
          <w:sz w:val="28"/>
          <w:szCs w:val="28"/>
        </w:rPr>
        <w:t>наружного и внутреннего применения,</w:t>
      </w:r>
      <w:r w:rsidR="0073254C" w:rsidRPr="0073254C">
        <w:rPr>
          <w:rFonts w:ascii="Times New Roman" w:hAnsi="Times New Roman" w:cs="Times New Roman"/>
          <w:sz w:val="28"/>
          <w:szCs w:val="28"/>
        </w:rPr>
        <w:t xml:space="preserve"> тротуарной плитки</w:t>
      </w:r>
      <w:r w:rsidR="0073254C">
        <w:rPr>
          <w:rFonts w:ascii="Times New Roman" w:hAnsi="Times New Roman" w:cs="Times New Roman"/>
          <w:sz w:val="28"/>
          <w:szCs w:val="28"/>
        </w:rPr>
        <w:t>.</w:t>
      </w:r>
      <w:r w:rsidR="0073254C" w:rsidRPr="0073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E3" w:rsidRDefault="0042265C" w:rsidP="00CF4C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5C">
        <w:rPr>
          <w:rFonts w:ascii="Times New Roman" w:hAnsi="Times New Roman" w:cs="Times New Roman"/>
          <w:sz w:val="28"/>
          <w:szCs w:val="28"/>
        </w:rPr>
        <w:t xml:space="preserve">Производство искусственного камня - позволяет превращать обычное цементное изделие либо изделие из гипса в облицовочную натуральную плитку с поверхностной структурой под натуральный камень. Преимущество этой технологии заключается в новом качестве бетонных изделий. Низкая себестоимость и высокое качество, натуральность изделия позволяет пробиться </w:t>
      </w:r>
      <w:r>
        <w:rPr>
          <w:rFonts w:ascii="Times New Roman" w:hAnsi="Times New Roman" w:cs="Times New Roman"/>
          <w:sz w:val="28"/>
          <w:szCs w:val="28"/>
        </w:rPr>
        <w:t>на рынок строительной индустрии.</w:t>
      </w:r>
    </w:p>
    <w:p w:rsidR="00CF4CA8" w:rsidRDefault="00CF4CA8" w:rsidP="00CF4C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A8">
        <w:rPr>
          <w:rFonts w:ascii="Times New Roman" w:hAnsi="Times New Roman" w:cs="Times New Roman"/>
          <w:sz w:val="28"/>
          <w:szCs w:val="28"/>
        </w:rPr>
        <w:t>Искусственный камень используется для отделки фасадов и внутренних комнат зданий. С помощью данного материала можно придать удивительную красоту и оригинальность любому строению, а также передать некий облик средневековья. Себестоимость производства искусственного камня не сильно отличается от производства обыкновенной тротуарной плитки. А вот отпускная цена отличается в разы. Искусственный камень – дорогой отделочный материал, стоимость которого начинается от 30</w:t>
      </w:r>
      <w:r w:rsidR="00414D9F">
        <w:rPr>
          <w:rFonts w:ascii="Times New Roman" w:hAnsi="Times New Roman" w:cs="Times New Roman"/>
          <w:sz w:val="28"/>
          <w:szCs w:val="28"/>
        </w:rPr>
        <w:t xml:space="preserve"> </w:t>
      </w:r>
      <w:r w:rsidRPr="00CF4CA8">
        <w:rPr>
          <w:rFonts w:ascii="Times New Roman" w:hAnsi="Times New Roman" w:cs="Times New Roman"/>
          <w:sz w:val="28"/>
          <w:szCs w:val="28"/>
        </w:rPr>
        <w:t>$ за 1</w:t>
      </w:r>
      <w:r w:rsidR="00414D9F">
        <w:rPr>
          <w:rFonts w:ascii="Times New Roman" w:hAnsi="Times New Roman" w:cs="Times New Roman"/>
          <w:sz w:val="28"/>
          <w:szCs w:val="28"/>
        </w:rPr>
        <w:t xml:space="preserve"> </w:t>
      </w:r>
      <w:r w:rsidR="00415389">
        <w:rPr>
          <w:rFonts w:ascii="Times New Roman" w:hAnsi="Times New Roman" w:cs="Times New Roman"/>
          <w:sz w:val="28"/>
          <w:szCs w:val="28"/>
        </w:rPr>
        <w:t>м</w:t>
      </w:r>
      <w:r w:rsidR="00415389">
        <w:rPr>
          <w:rFonts w:ascii="Calibri" w:hAnsi="Calibri" w:cs="Times New Roman"/>
          <w:sz w:val="28"/>
          <w:szCs w:val="28"/>
        </w:rPr>
        <w:t>²</w:t>
      </w:r>
      <w:r w:rsidRPr="00CF4CA8">
        <w:rPr>
          <w:rFonts w:ascii="Times New Roman" w:hAnsi="Times New Roman" w:cs="Times New Roman"/>
          <w:sz w:val="28"/>
          <w:szCs w:val="28"/>
        </w:rPr>
        <w:t>, что делает бизнес по производству искусственного камня очень рентабельным.</w:t>
      </w:r>
    </w:p>
    <w:p w:rsidR="00B411B3" w:rsidRPr="0042265C" w:rsidRDefault="00B411B3" w:rsidP="00CF4C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95BB3" w:rsidRPr="00CB01DB" w:rsidRDefault="00B95BB3" w:rsidP="00940002">
      <w:pPr>
        <w:pStyle w:val="1"/>
        <w:shd w:val="clear" w:color="auto" w:fill="FBD4B4" w:themeFill="accent6" w:themeFillTint="66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423530042"/>
      <w:r w:rsidRPr="00CB01DB">
        <w:rPr>
          <w:rFonts w:ascii="Times New Roman" w:hAnsi="Times New Roman" w:cs="Times New Roman"/>
          <w:color w:val="auto"/>
        </w:rPr>
        <w:t>Предпроектные предложения. Оценка объема инвестиций</w:t>
      </w:r>
      <w:bookmarkEnd w:id="2"/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C3F36" w:rsidRPr="00CB01DB" w:rsidRDefault="00B95BB3" w:rsidP="00B772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В рамках проекта планируется  </w:t>
      </w:r>
      <w:r w:rsidR="00414D9F">
        <w:rPr>
          <w:rFonts w:ascii="Times New Roman" w:hAnsi="Times New Roman" w:cs="Times New Roman"/>
          <w:sz w:val="28"/>
          <w:szCs w:val="28"/>
        </w:rPr>
        <w:t>аренда помещений</w:t>
      </w:r>
      <w:r w:rsidR="00414D9F">
        <w:rPr>
          <w:rFonts w:ascii="Times New Roman" w:hAnsi="Times New Roman" w:cs="Times New Roman"/>
          <w:sz w:val="28"/>
          <w:szCs w:val="28"/>
        </w:rPr>
        <w:tab/>
        <w:t xml:space="preserve"> для организации производства искусственного камня и тротуарной плитки.</w:t>
      </w:r>
    </w:p>
    <w:p w:rsidR="008F114B" w:rsidRDefault="00414D9F" w:rsidP="00414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помещениям:</w:t>
      </w:r>
    </w:p>
    <w:p w:rsidR="008F114B" w:rsidRDefault="00414D9F" w:rsidP="00414D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9F">
        <w:rPr>
          <w:rFonts w:ascii="Times New Roman" w:hAnsi="Times New Roman" w:cs="Times New Roman"/>
          <w:sz w:val="28"/>
          <w:szCs w:val="28"/>
        </w:rPr>
        <w:t>Аренда помещения под производство тротуарной плитки</w:t>
      </w:r>
      <w:r w:rsidR="00B43133" w:rsidRPr="008F114B">
        <w:rPr>
          <w:rFonts w:ascii="Times New Roman" w:hAnsi="Times New Roman" w:cs="Times New Roman"/>
          <w:sz w:val="28"/>
          <w:szCs w:val="28"/>
        </w:rPr>
        <w:t>. Площадь</w:t>
      </w:r>
      <w:r w:rsidR="00B35399" w:rsidRPr="008F114B">
        <w:rPr>
          <w:rFonts w:ascii="Times New Roman" w:hAnsi="Times New Roman" w:cs="Times New Roman"/>
          <w:sz w:val="28"/>
          <w:szCs w:val="28"/>
        </w:rPr>
        <w:t xml:space="preserve"> </w:t>
      </w:r>
      <w:r w:rsidR="00B411B3">
        <w:rPr>
          <w:rFonts w:ascii="Times New Roman" w:hAnsi="Times New Roman" w:cs="Times New Roman"/>
          <w:sz w:val="28"/>
          <w:szCs w:val="28"/>
        </w:rPr>
        <w:t>130</w:t>
      </w:r>
      <w:r w:rsidR="00A26506" w:rsidRPr="008F114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A26506" w:rsidRPr="008F11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4D9F" w:rsidRDefault="00414D9F" w:rsidP="00414D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9F">
        <w:rPr>
          <w:rFonts w:ascii="Times New Roman" w:hAnsi="Times New Roman" w:cs="Times New Roman"/>
          <w:sz w:val="28"/>
          <w:szCs w:val="28"/>
        </w:rPr>
        <w:t>Аренда помещения по производство искусственного камня</w:t>
      </w:r>
      <w:r>
        <w:rPr>
          <w:rFonts w:ascii="Times New Roman" w:hAnsi="Times New Roman" w:cs="Times New Roman"/>
          <w:sz w:val="28"/>
          <w:szCs w:val="28"/>
        </w:rPr>
        <w:t xml:space="preserve"> внешнего применения. </w:t>
      </w:r>
      <w:r w:rsidRPr="008F114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B411B3">
        <w:rPr>
          <w:rFonts w:ascii="Times New Roman" w:hAnsi="Times New Roman" w:cs="Times New Roman"/>
          <w:sz w:val="28"/>
          <w:szCs w:val="28"/>
        </w:rPr>
        <w:t>100</w:t>
      </w:r>
      <w:r w:rsidRPr="008F114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F11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67AE" w:rsidRPr="00414D9F" w:rsidRDefault="00414D9F" w:rsidP="00414D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9F">
        <w:rPr>
          <w:rFonts w:ascii="Times New Roman" w:hAnsi="Times New Roman" w:cs="Times New Roman"/>
          <w:sz w:val="28"/>
          <w:szCs w:val="28"/>
        </w:rPr>
        <w:t>Аренда помещения по производство искусственного камня внутреннего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114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B411B3">
        <w:rPr>
          <w:rFonts w:ascii="Times New Roman" w:hAnsi="Times New Roman" w:cs="Times New Roman"/>
          <w:sz w:val="28"/>
          <w:szCs w:val="28"/>
        </w:rPr>
        <w:t>100</w:t>
      </w:r>
      <w:r w:rsidRPr="008F114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F11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70CF" w:rsidRPr="000A70CF" w:rsidRDefault="00414D9F" w:rsidP="000A70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офисных помещений. </w:t>
      </w:r>
      <w:r w:rsidRPr="008F114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B411B3">
        <w:rPr>
          <w:rFonts w:ascii="Times New Roman" w:hAnsi="Times New Roman" w:cs="Times New Roman"/>
          <w:sz w:val="28"/>
          <w:szCs w:val="28"/>
        </w:rPr>
        <w:t>20</w:t>
      </w:r>
      <w:r w:rsidRPr="008F114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F11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5BB3" w:rsidRPr="00CB01DB" w:rsidRDefault="000A70CF" w:rsidP="000A7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проекта – </w:t>
      </w:r>
      <w:r w:rsidR="00591A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A54">
        <w:rPr>
          <w:rFonts w:ascii="Times New Roman" w:hAnsi="Times New Roman" w:cs="Times New Roman"/>
          <w:sz w:val="28"/>
          <w:szCs w:val="28"/>
        </w:rPr>
        <w:t>месяцев</w:t>
      </w:r>
      <w:r w:rsidR="00B95BB3" w:rsidRPr="00CB01DB">
        <w:rPr>
          <w:rFonts w:ascii="Times New Roman" w:hAnsi="Times New Roman" w:cs="Times New Roman"/>
          <w:sz w:val="28"/>
          <w:szCs w:val="28"/>
        </w:rPr>
        <w:t>.</w:t>
      </w:r>
    </w:p>
    <w:p w:rsidR="005B45DA" w:rsidRDefault="004D50B2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A70CF">
        <w:rPr>
          <w:rFonts w:ascii="Times New Roman" w:hAnsi="Times New Roman" w:cs="Times New Roman"/>
          <w:sz w:val="28"/>
          <w:szCs w:val="28"/>
        </w:rPr>
        <w:t xml:space="preserve">исленность сотрудников – </w:t>
      </w:r>
      <w:r w:rsidR="005B45DA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415389">
        <w:rPr>
          <w:rFonts w:ascii="Times New Roman" w:hAnsi="Times New Roman" w:cs="Times New Roman"/>
          <w:sz w:val="28"/>
          <w:szCs w:val="28"/>
        </w:rPr>
        <w:t xml:space="preserve">16 </w:t>
      </w:r>
      <w:r w:rsidR="005B45DA" w:rsidRPr="00CB01DB">
        <w:rPr>
          <w:rFonts w:ascii="Times New Roman" w:hAnsi="Times New Roman" w:cs="Times New Roman"/>
          <w:sz w:val="28"/>
          <w:szCs w:val="28"/>
        </w:rPr>
        <w:t>человек.</w:t>
      </w:r>
    </w:p>
    <w:p w:rsidR="004D50B2" w:rsidRPr="00CB01DB" w:rsidRDefault="004D50B2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- двусменный</w:t>
      </w:r>
    </w:p>
    <w:p w:rsidR="00B95BB3" w:rsidRPr="00CB01DB" w:rsidRDefault="00AD524F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5BB3" w:rsidRPr="00CB01DB">
        <w:rPr>
          <w:rFonts w:ascii="Times New Roman" w:hAnsi="Times New Roman" w:cs="Times New Roman"/>
          <w:sz w:val="28"/>
          <w:szCs w:val="28"/>
        </w:rPr>
        <w:t>истема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проекта УСН 15%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5BB3" w:rsidRPr="00CB01DB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>»  минус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5BB3" w:rsidRPr="00CB01DB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5BB3" w:rsidRPr="00CB01DB">
        <w:rPr>
          <w:rFonts w:ascii="Times New Roman" w:hAnsi="Times New Roman" w:cs="Times New Roman"/>
          <w:sz w:val="28"/>
          <w:szCs w:val="28"/>
        </w:rPr>
        <w:t>).</w:t>
      </w:r>
    </w:p>
    <w:p w:rsidR="005B45DA" w:rsidRPr="00CB01DB" w:rsidRDefault="00B95BB3" w:rsidP="000B3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Финансовая м</w:t>
      </w:r>
      <w:r w:rsidR="000A70CF">
        <w:rPr>
          <w:rFonts w:ascii="Times New Roman" w:hAnsi="Times New Roman" w:cs="Times New Roman"/>
          <w:sz w:val="28"/>
          <w:szCs w:val="28"/>
        </w:rPr>
        <w:t>одель смоделирована на наличие 20% собственных средств и 8</w:t>
      </w:r>
      <w:r w:rsidRPr="00CB01DB">
        <w:rPr>
          <w:rFonts w:ascii="Times New Roman" w:hAnsi="Times New Roman" w:cs="Times New Roman"/>
          <w:sz w:val="28"/>
          <w:szCs w:val="28"/>
        </w:rPr>
        <w:t>0% заемных.</w:t>
      </w:r>
      <w:r w:rsidR="00B261B2" w:rsidRPr="00CB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72A" w:rsidRDefault="00B261B2" w:rsidP="007147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Срок кред</w:t>
      </w:r>
      <w:r w:rsidR="000A70CF">
        <w:rPr>
          <w:rFonts w:ascii="Times New Roman" w:hAnsi="Times New Roman" w:cs="Times New Roman"/>
          <w:sz w:val="28"/>
          <w:szCs w:val="28"/>
        </w:rPr>
        <w:t>ита 3 года</w:t>
      </w:r>
      <w:r w:rsidR="004D50B2">
        <w:rPr>
          <w:rFonts w:ascii="Times New Roman" w:hAnsi="Times New Roman" w:cs="Times New Roman"/>
          <w:sz w:val="28"/>
          <w:szCs w:val="28"/>
        </w:rPr>
        <w:t xml:space="preserve">, с отсрочкой платежа </w:t>
      </w:r>
      <w:r w:rsidR="000A70CF">
        <w:rPr>
          <w:rFonts w:ascii="Times New Roman" w:hAnsi="Times New Roman" w:cs="Times New Roman"/>
          <w:sz w:val="28"/>
          <w:szCs w:val="28"/>
        </w:rPr>
        <w:t>6</w:t>
      </w:r>
      <w:r w:rsidR="004D50B2">
        <w:rPr>
          <w:rFonts w:ascii="Times New Roman" w:hAnsi="Times New Roman" w:cs="Times New Roman"/>
          <w:sz w:val="28"/>
          <w:szCs w:val="28"/>
        </w:rPr>
        <w:t xml:space="preserve"> </w:t>
      </w:r>
      <w:r w:rsidR="000A70CF">
        <w:rPr>
          <w:rFonts w:ascii="Times New Roman" w:hAnsi="Times New Roman" w:cs="Times New Roman"/>
          <w:sz w:val="28"/>
          <w:szCs w:val="28"/>
        </w:rPr>
        <w:t>месяцев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71472A" w:rsidRDefault="0071472A" w:rsidP="007147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014002" w:rsidP="00457C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15389">
        <w:rPr>
          <w:rFonts w:ascii="Times New Roman" w:hAnsi="Times New Roman" w:cs="Times New Roman"/>
          <w:sz w:val="28"/>
          <w:szCs w:val="28"/>
        </w:rPr>
        <w:t xml:space="preserve">№ </w:t>
      </w:r>
      <w:r w:rsidR="00457C55">
        <w:rPr>
          <w:rFonts w:ascii="Times New Roman" w:hAnsi="Times New Roman" w:cs="Times New Roman"/>
          <w:sz w:val="28"/>
          <w:szCs w:val="28"/>
        </w:rPr>
        <w:t>1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Расчет общей суммы инвестиций</w:t>
      </w:r>
    </w:p>
    <w:tbl>
      <w:tblPr>
        <w:tblStyle w:val="a4"/>
        <w:tblW w:w="9995" w:type="dxa"/>
        <w:jc w:val="center"/>
        <w:tblLook w:val="04A0" w:firstRow="1" w:lastRow="0" w:firstColumn="1" w:lastColumn="0" w:noHBand="0" w:noVBand="1"/>
      </w:tblPr>
      <w:tblGrid>
        <w:gridCol w:w="5778"/>
        <w:gridCol w:w="1404"/>
        <w:gridCol w:w="2813"/>
      </w:tblGrid>
      <w:tr w:rsidR="00457C55" w:rsidRPr="00CB01DB" w:rsidTr="00457C55">
        <w:trPr>
          <w:trHeight w:val="480"/>
          <w:jc w:val="center"/>
        </w:trPr>
        <w:tc>
          <w:tcPr>
            <w:tcW w:w="5778" w:type="dxa"/>
            <w:shd w:val="clear" w:color="auto" w:fill="FBD4B4" w:themeFill="accent6" w:themeFillTint="66"/>
            <w:vAlign w:val="center"/>
          </w:tcPr>
          <w:p w:rsidR="00457C55" w:rsidRPr="00CB01DB" w:rsidRDefault="00457C55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404" w:type="dxa"/>
            <w:shd w:val="clear" w:color="auto" w:fill="FBD4B4" w:themeFill="accent6" w:themeFillTint="66"/>
          </w:tcPr>
          <w:p w:rsidR="00457C55" w:rsidRPr="00CB01DB" w:rsidRDefault="00457C55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3" w:type="dxa"/>
            <w:shd w:val="clear" w:color="auto" w:fill="FBD4B4" w:themeFill="accent6" w:themeFillTint="66"/>
            <w:vAlign w:val="center"/>
          </w:tcPr>
          <w:p w:rsidR="00457C55" w:rsidRPr="00CB01DB" w:rsidRDefault="00457C55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457C55" w:rsidRPr="00CB01DB" w:rsidRDefault="00457C55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57C55" w:rsidRPr="00CB01DB" w:rsidTr="0093188A">
        <w:trPr>
          <w:trHeight w:val="407"/>
          <w:jc w:val="center"/>
        </w:trPr>
        <w:tc>
          <w:tcPr>
            <w:tcW w:w="9995" w:type="dxa"/>
            <w:gridSpan w:val="3"/>
            <w:vAlign w:val="center"/>
          </w:tcPr>
          <w:p w:rsidR="00457C55" w:rsidRPr="00CB01DB" w:rsidRDefault="00457C55" w:rsidP="009318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Оборудование для производства тротуарной плитки, руб.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Вибростол</w:t>
            </w:r>
            <w:proofErr w:type="spellEnd"/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sz w:val="28"/>
                <w:szCs w:val="28"/>
              </w:rPr>
              <w:t>32 733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Бетоносмеситель</w:t>
            </w:r>
            <w:proofErr w:type="spellEnd"/>
            <w:r w:rsidRPr="00457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sz w:val="28"/>
                <w:szCs w:val="28"/>
              </w:rPr>
              <w:t>47 220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Тележка гидравлическая (рохли)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sz w:val="28"/>
                <w:szCs w:val="28"/>
              </w:rPr>
              <w:t>15 833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 xml:space="preserve">Плита OSB-3 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Поддоны для готовой продукции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Стоимость форм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sz w:val="28"/>
                <w:szCs w:val="28"/>
              </w:rPr>
              <w:t>74 636</w:t>
            </w:r>
          </w:p>
        </w:tc>
      </w:tr>
      <w:tr w:rsidR="00457C55" w:rsidRPr="00CB01DB" w:rsidTr="0093188A">
        <w:trPr>
          <w:trHeight w:val="407"/>
          <w:jc w:val="center"/>
        </w:trPr>
        <w:tc>
          <w:tcPr>
            <w:tcW w:w="9995" w:type="dxa"/>
            <w:gridSpan w:val="3"/>
            <w:vAlign w:val="center"/>
          </w:tcPr>
          <w:p w:rsidR="00457C55" w:rsidRPr="0093188A" w:rsidRDefault="00457C55" w:rsidP="009318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Оборудование для производства искуственного камня </w:t>
            </w:r>
            <w:r w:rsidR="00415389" w:rsidRPr="00931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наружного</w:t>
            </w:r>
            <w:r w:rsidRPr="00931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Бетоносмеситель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7 000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 xml:space="preserve">Вибростол 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27 000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Стел</w:t>
            </w:r>
            <w:r w:rsidR="00AB47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 xml:space="preserve">аж усиленный (2000*151*610 вес на полку 300 кг) 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19 200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="00AB47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еты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Тележка гидравлическая (рохли)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16 000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Стоимость форм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1 912 500</w:t>
            </w:r>
          </w:p>
        </w:tc>
      </w:tr>
      <w:tr w:rsidR="00457C55" w:rsidRPr="00CB01DB" w:rsidTr="0093188A">
        <w:trPr>
          <w:trHeight w:val="407"/>
          <w:jc w:val="center"/>
        </w:trPr>
        <w:tc>
          <w:tcPr>
            <w:tcW w:w="9995" w:type="dxa"/>
            <w:gridSpan w:val="3"/>
            <w:vAlign w:val="center"/>
          </w:tcPr>
          <w:p w:rsidR="00457C55" w:rsidRPr="0093188A" w:rsidRDefault="00457C55" w:rsidP="009318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Оборудование для производства искуственного камня для помещений, руб.</w:t>
            </w:r>
          </w:p>
        </w:tc>
      </w:tr>
      <w:tr w:rsidR="002B5326" w:rsidRPr="00CB01DB" w:rsidTr="0093188A">
        <w:trPr>
          <w:trHeight w:val="407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Бетоносмеситель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7 000</w:t>
            </w:r>
          </w:p>
        </w:tc>
      </w:tr>
      <w:tr w:rsidR="002B5326" w:rsidRPr="00CB01DB" w:rsidTr="0093188A">
        <w:trPr>
          <w:trHeight w:val="242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 xml:space="preserve">Вибростол 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27 000</w:t>
            </w:r>
          </w:p>
        </w:tc>
      </w:tr>
      <w:tr w:rsidR="002B5326" w:rsidRPr="00CB01DB" w:rsidTr="0093188A">
        <w:trPr>
          <w:trHeight w:val="204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Стел</w:t>
            </w:r>
            <w:r w:rsidR="00AB47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 xml:space="preserve">аж усиленный (2000*151*610 вес на полку 300 кг) 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19 200</w:t>
            </w:r>
          </w:p>
        </w:tc>
      </w:tr>
      <w:tr w:rsidR="002B5326" w:rsidRPr="00CB01DB" w:rsidTr="0093188A">
        <w:trPr>
          <w:trHeight w:val="105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="00AB47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еты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</w:t>
            </w:r>
          </w:p>
        </w:tc>
      </w:tr>
      <w:tr w:rsidR="002B5326" w:rsidRPr="00CB01DB" w:rsidTr="0093188A">
        <w:trPr>
          <w:trHeight w:val="156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Тележка гидравлическая (рохли)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16 000</w:t>
            </w:r>
          </w:p>
        </w:tc>
      </w:tr>
      <w:tr w:rsidR="002B5326" w:rsidRPr="00CB01DB" w:rsidTr="0093188A">
        <w:trPr>
          <w:trHeight w:val="445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2B5326" w:rsidRPr="00CB01DB" w:rsidTr="0093188A">
        <w:trPr>
          <w:trHeight w:val="445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2B5326" w:rsidRPr="00CB01DB" w:rsidTr="0093188A">
        <w:trPr>
          <w:trHeight w:val="445"/>
          <w:jc w:val="center"/>
        </w:trPr>
        <w:tc>
          <w:tcPr>
            <w:tcW w:w="5778" w:type="dxa"/>
            <w:vAlign w:val="center"/>
          </w:tcPr>
          <w:p w:rsidR="002B5326" w:rsidRPr="00457C55" w:rsidRDefault="002B5326" w:rsidP="0093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5">
              <w:rPr>
                <w:rFonts w:ascii="Times New Roman" w:hAnsi="Times New Roman" w:cs="Times New Roman"/>
                <w:sz w:val="28"/>
                <w:szCs w:val="28"/>
              </w:rPr>
              <w:t>Стоимость форм</w:t>
            </w:r>
          </w:p>
        </w:tc>
        <w:tc>
          <w:tcPr>
            <w:tcW w:w="1404" w:type="dxa"/>
            <w:vAlign w:val="center"/>
          </w:tcPr>
          <w:p w:rsidR="002B5326" w:rsidRPr="0093188A" w:rsidRDefault="002B5326" w:rsidP="00931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2B5326" w:rsidRPr="0093188A" w:rsidRDefault="002B5326" w:rsidP="009318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63 750</w:t>
            </w:r>
          </w:p>
        </w:tc>
      </w:tr>
      <w:tr w:rsidR="00457C55" w:rsidRPr="00CB01DB" w:rsidTr="0093188A">
        <w:trPr>
          <w:trHeight w:val="507"/>
          <w:jc w:val="center"/>
        </w:trPr>
        <w:tc>
          <w:tcPr>
            <w:tcW w:w="5778" w:type="dxa"/>
            <w:vAlign w:val="center"/>
          </w:tcPr>
          <w:p w:rsidR="00457C55" w:rsidRPr="00453D3F" w:rsidRDefault="002B5326" w:rsidP="00931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D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04" w:type="dxa"/>
            <w:vAlign w:val="center"/>
          </w:tcPr>
          <w:p w:rsidR="00457C55" w:rsidRPr="00453D3F" w:rsidRDefault="00457C55" w:rsidP="0093188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 w:rsidR="00457C55" w:rsidRPr="00453D3F" w:rsidRDefault="002B5326" w:rsidP="009318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D3F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="005B2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3D3F"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</w:p>
        </w:tc>
      </w:tr>
      <w:tr w:rsidR="002B5326" w:rsidRPr="00CB01DB" w:rsidTr="0093188A">
        <w:trPr>
          <w:trHeight w:val="499"/>
          <w:jc w:val="center"/>
        </w:trPr>
        <w:tc>
          <w:tcPr>
            <w:tcW w:w="5778" w:type="dxa"/>
            <w:vAlign w:val="center"/>
          </w:tcPr>
          <w:p w:rsidR="002B5326" w:rsidRPr="00453D3F" w:rsidRDefault="002B5326" w:rsidP="0093188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D3F">
              <w:rPr>
                <w:rFonts w:ascii="Times New Roman" w:hAnsi="Times New Roman" w:cs="Times New Roman"/>
                <w:b/>
                <w:sz w:val="28"/>
                <w:szCs w:val="28"/>
              </w:rPr>
              <w:t>Оборотные средства</w:t>
            </w:r>
          </w:p>
        </w:tc>
        <w:tc>
          <w:tcPr>
            <w:tcW w:w="1404" w:type="dxa"/>
            <w:vAlign w:val="center"/>
          </w:tcPr>
          <w:p w:rsidR="002B5326" w:rsidRPr="00453D3F" w:rsidRDefault="002B5326" w:rsidP="0093188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 w:rsidR="002B5326" w:rsidRPr="00453D3F" w:rsidRDefault="0093188A" w:rsidP="009318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1 458 974</w:t>
            </w:r>
          </w:p>
        </w:tc>
      </w:tr>
      <w:tr w:rsidR="00457C55" w:rsidRPr="00CB01DB" w:rsidTr="0093188A">
        <w:trPr>
          <w:trHeight w:val="605"/>
          <w:jc w:val="center"/>
        </w:trPr>
        <w:tc>
          <w:tcPr>
            <w:tcW w:w="5778" w:type="dxa"/>
            <w:vAlign w:val="center"/>
          </w:tcPr>
          <w:p w:rsidR="00457C55" w:rsidRPr="00453D3F" w:rsidRDefault="00457C55" w:rsidP="0093188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D3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04" w:type="dxa"/>
            <w:vAlign w:val="center"/>
          </w:tcPr>
          <w:p w:rsidR="00457C55" w:rsidRPr="00453D3F" w:rsidRDefault="00457C55" w:rsidP="0093188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 w:rsidR="00457C55" w:rsidRPr="00453D3F" w:rsidRDefault="0093188A" w:rsidP="0093188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B2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845 061</w:t>
            </w:r>
          </w:p>
        </w:tc>
      </w:tr>
    </w:tbl>
    <w:p w:rsidR="00B95BB3" w:rsidRPr="00CB01DB" w:rsidRDefault="00DF7DFF" w:rsidP="009A09B4">
      <w:pPr>
        <w:shd w:val="clear" w:color="auto" w:fill="FBD4B4" w:themeFill="accent6" w:themeFillTint="6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Производственная программа</w:t>
      </w:r>
    </w:p>
    <w:p w:rsidR="00807A12" w:rsidRDefault="00807A12" w:rsidP="00807A1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42D" w:rsidRPr="00CB01DB" w:rsidRDefault="002D242D" w:rsidP="00A078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Default="002D242D" w:rsidP="00E7707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153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</w:t>
      </w:r>
    </w:p>
    <w:p w:rsidR="00996D6A" w:rsidRPr="00CB01DB" w:rsidRDefault="00996D6A" w:rsidP="00996D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2126"/>
        <w:gridCol w:w="2410"/>
      </w:tblGrid>
      <w:tr w:rsidR="00B95BB3" w:rsidRPr="00CB01DB" w:rsidTr="000C56CE">
        <w:tc>
          <w:tcPr>
            <w:tcW w:w="3085" w:type="dxa"/>
            <w:shd w:val="clear" w:color="auto" w:fill="FBD4B4" w:themeFill="accent6" w:themeFillTint="66"/>
          </w:tcPr>
          <w:p w:rsidR="00B95BB3" w:rsidRPr="000C56CE" w:rsidRDefault="00BB4D59" w:rsidP="00BB4D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B95BB3" w:rsidRPr="000C56CE" w:rsidRDefault="00807A12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B95BB3" w:rsidRPr="000C56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4D59">
              <w:rPr>
                <w:rFonts w:ascii="Times New Roman" w:hAnsi="Times New Roman" w:cs="Times New Roman"/>
                <w:sz w:val="28"/>
                <w:szCs w:val="28"/>
              </w:rPr>
              <w:t xml:space="preserve"> в год, </w:t>
            </w:r>
            <w:proofErr w:type="gramStart"/>
            <w:r w:rsidR="00BB4D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BB4D59">
              <w:rPr>
                <w:rFonts w:ascii="Calibri" w:hAnsi="Calibri" w:cs="Times New Roman"/>
                <w:sz w:val="28"/>
                <w:szCs w:val="28"/>
              </w:rPr>
              <w:t>²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B95BB3" w:rsidRPr="000C56CE" w:rsidRDefault="00D1013A" w:rsidP="00D101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</w:t>
            </w:r>
            <w:r w:rsidR="00B95BB3" w:rsidRPr="000C56CE">
              <w:rPr>
                <w:rFonts w:ascii="Times New Roman" w:hAnsi="Times New Roman" w:cs="Times New Roman"/>
                <w:sz w:val="28"/>
                <w:szCs w:val="28"/>
              </w:rPr>
              <w:t xml:space="preserve">тоимость </w:t>
            </w:r>
            <w:r w:rsidR="00041928" w:rsidRPr="000C56CE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 w:rsidR="0067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1928" w:rsidRPr="000C56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95BB3" w:rsidRPr="000C56CE" w:rsidRDefault="00B95BB3" w:rsidP="000B33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</w:t>
            </w:r>
            <w:r w:rsidR="00BB4D59">
              <w:rPr>
                <w:rFonts w:ascii="Times New Roman" w:hAnsi="Times New Roman" w:cs="Times New Roman"/>
                <w:sz w:val="28"/>
                <w:szCs w:val="28"/>
              </w:rPr>
              <w:t xml:space="preserve">выручка в год, </w:t>
            </w: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B4D59" w:rsidRPr="00CB01DB" w:rsidTr="00A369BB">
        <w:trPr>
          <w:trHeight w:val="641"/>
        </w:trPr>
        <w:tc>
          <w:tcPr>
            <w:tcW w:w="3085" w:type="dxa"/>
            <w:vAlign w:val="center"/>
          </w:tcPr>
          <w:p w:rsidR="00BB4D59" w:rsidRPr="00D1013A" w:rsidRDefault="00BB4D59" w:rsidP="00A3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3A">
              <w:rPr>
                <w:rFonts w:ascii="Times New Roman" w:hAnsi="Times New Roman" w:cs="Times New Roman"/>
                <w:sz w:val="28"/>
                <w:szCs w:val="28"/>
              </w:rPr>
              <w:t>Тротуарная плитка</w:t>
            </w:r>
          </w:p>
        </w:tc>
        <w:tc>
          <w:tcPr>
            <w:tcW w:w="1701" w:type="dxa"/>
            <w:vAlign w:val="center"/>
          </w:tcPr>
          <w:p w:rsidR="00BB4D59" w:rsidRPr="00660BB3" w:rsidRDefault="00D1013A" w:rsidP="00A36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4 423,68</w:t>
            </w:r>
          </w:p>
        </w:tc>
        <w:tc>
          <w:tcPr>
            <w:tcW w:w="2126" w:type="dxa"/>
            <w:vAlign w:val="center"/>
          </w:tcPr>
          <w:p w:rsidR="00BB4D59" w:rsidRPr="00660BB3" w:rsidRDefault="00D1013A" w:rsidP="00A36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454,37</w:t>
            </w:r>
          </w:p>
        </w:tc>
        <w:tc>
          <w:tcPr>
            <w:tcW w:w="2410" w:type="dxa"/>
            <w:vAlign w:val="center"/>
          </w:tcPr>
          <w:p w:rsidR="00BB4D59" w:rsidRPr="00660BB3" w:rsidRDefault="00D1013A" w:rsidP="00A36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1A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591A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B4D59" w:rsidRPr="00CB01DB" w:rsidTr="00A369BB">
        <w:trPr>
          <w:trHeight w:val="485"/>
        </w:trPr>
        <w:tc>
          <w:tcPr>
            <w:tcW w:w="3085" w:type="dxa"/>
            <w:vAlign w:val="center"/>
          </w:tcPr>
          <w:p w:rsidR="00BB4D59" w:rsidRPr="00D1013A" w:rsidRDefault="00D1013A" w:rsidP="00A3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Искусственный камень наружно</w:t>
            </w:r>
            <w:r w:rsidR="00BB4D59" w:rsidRPr="00D1013A">
              <w:rPr>
                <w:rFonts w:ascii="Times New Roman" w:hAnsi="Times New Roman" w:cs="Times New Roman"/>
                <w:sz w:val="28"/>
                <w:szCs w:val="28"/>
              </w:rPr>
              <w:t>го прим.</w:t>
            </w:r>
          </w:p>
        </w:tc>
        <w:tc>
          <w:tcPr>
            <w:tcW w:w="1701" w:type="dxa"/>
            <w:vAlign w:val="center"/>
          </w:tcPr>
          <w:p w:rsidR="00BB4D59" w:rsidRPr="00660BB3" w:rsidRDefault="0089407B" w:rsidP="00A36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8 294,4</w:t>
            </w:r>
          </w:p>
        </w:tc>
        <w:tc>
          <w:tcPr>
            <w:tcW w:w="2126" w:type="dxa"/>
            <w:vAlign w:val="center"/>
          </w:tcPr>
          <w:p w:rsidR="00BB4D59" w:rsidRPr="00660BB3" w:rsidRDefault="0089407B" w:rsidP="00A36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1 075,0</w:t>
            </w:r>
          </w:p>
        </w:tc>
        <w:tc>
          <w:tcPr>
            <w:tcW w:w="2410" w:type="dxa"/>
            <w:vAlign w:val="center"/>
          </w:tcPr>
          <w:p w:rsidR="00BB4D59" w:rsidRPr="00660BB3" w:rsidRDefault="0089407B" w:rsidP="00A36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1A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="00591A5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4D59" w:rsidRPr="00CB01DB" w:rsidTr="00A369BB">
        <w:trPr>
          <w:trHeight w:val="485"/>
        </w:trPr>
        <w:tc>
          <w:tcPr>
            <w:tcW w:w="3085" w:type="dxa"/>
            <w:vAlign w:val="center"/>
          </w:tcPr>
          <w:p w:rsidR="00BB4D59" w:rsidRPr="00D1013A" w:rsidRDefault="00BB4D59" w:rsidP="00A3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3A">
              <w:rPr>
                <w:rFonts w:ascii="Times New Roman" w:hAnsi="Times New Roman" w:cs="Times New Roman"/>
                <w:sz w:val="28"/>
                <w:szCs w:val="28"/>
              </w:rPr>
              <w:t>Искуственный камень внутреннего прим.</w:t>
            </w:r>
          </w:p>
        </w:tc>
        <w:tc>
          <w:tcPr>
            <w:tcW w:w="1701" w:type="dxa"/>
            <w:vAlign w:val="center"/>
          </w:tcPr>
          <w:p w:rsidR="00BB4D59" w:rsidRPr="00660BB3" w:rsidRDefault="0089407B" w:rsidP="00A36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07B">
              <w:rPr>
                <w:rFonts w:ascii="Times New Roman" w:hAnsi="Times New Roman" w:cs="Times New Roman"/>
                <w:sz w:val="28"/>
                <w:szCs w:val="28"/>
              </w:rPr>
              <w:t>16 588,80</w:t>
            </w:r>
          </w:p>
        </w:tc>
        <w:tc>
          <w:tcPr>
            <w:tcW w:w="2126" w:type="dxa"/>
            <w:vAlign w:val="center"/>
          </w:tcPr>
          <w:p w:rsidR="00BB4D59" w:rsidRPr="00660BB3" w:rsidRDefault="0089407B" w:rsidP="00A36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1 077,0</w:t>
            </w:r>
          </w:p>
        </w:tc>
        <w:tc>
          <w:tcPr>
            <w:tcW w:w="2410" w:type="dxa"/>
            <w:vAlign w:val="center"/>
          </w:tcPr>
          <w:p w:rsidR="00BB4D59" w:rsidRPr="00660BB3" w:rsidRDefault="00591A54" w:rsidP="00A36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17 832,96</w:t>
            </w:r>
          </w:p>
        </w:tc>
      </w:tr>
      <w:tr w:rsidR="00677F8B" w:rsidRPr="00CB01DB" w:rsidTr="00907F23">
        <w:trPr>
          <w:trHeight w:val="197"/>
        </w:trPr>
        <w:tc>
          <w:tcPr>
            <w:tcW w:w="3085" w:type="dxa"/>
            <w:shd w:val="clear" w:color="auto" w:fill="8DB3E2" w:themeFill="text2" w:themeFillTint="66"/>
          </w:tcPr>
          <w:p w:rsidR="00677F8B" w:rsidRPr="00B1207A" w:rsidRDefault="00591A54" w:rsidP="008F0D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77F8B" w:rsidRPr="00660BB3" w:rsidRDefault="00A369BB" w:rsidP="00A36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29 306,88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677F8B" w:rsidRPr="00660BB3" w:rsidRDefault="00A369BB" w:rsidP="00A36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77F8B" w:rsidRPr="00660BB3" w:rsidRDefault="00A369BB" w:rsidP="00A36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28 759,44</w:t>
            </w:r>
          </w:p>
        </w:tc>
      </w:tr>
    </w:tbl>
    <w:p w:rsidR="000B33EB" w:rsidRDefault="000B33EB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1A08" w:rsidRPr="00CB01DB" w:rsidRDefault="00071A08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DF7DFF" w:rsidP="00591A54">
      <w:pPr>
        <w:pStyle w:val="1"/>
        <w:shd w:val="clear" w:color="auto" w:fill="FBD4B4" w:themeFill="accent6" w:themeFillTint="66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3" w:name="_Toc423530043"/>
      <w:r w:rsidRPr="00CB01DB">
        <w:rPr>
          <w:rFonts w:ascii="Times New Roman" w:hAnsi="Times New Roman" w:cs="Times New Roman"/>
          <w:color w:val="auto"/>
        </w:rPr>
        <w:t>Ежемесячные затраты</w:t>
      </w:r>
      <w:bookmarkEnd w:id="3"/>
    </w:p>
    <w:p w:rsidR="00B95BB3" w:rsidRPr="00CB01DB" w:rsidRDefault="00B95BB3" w:rsidP="00861F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861F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Основные статьи ежемесячных затрат на производство</w:t>
      </w:r>
      <w:r w:rsidR="005D0D40">
        <w:rPr>
          <w:rFonts w:ascii="Times New Roman" w:hAnsi="Times New Roman" w:cs="Times New Roman"/>
          <w:sz w:val="28"/>
          <w:szCs w:val="28"/>
        </w:rPr>
        <w:t xml:space="preserve"> и сбыт представлены в Т</w:t>
      </w:r>
      <w:r w:rsidR="00014002" w:rsidRPr="00CB01DB">
        <w:rPr>
          <w:rFonts w:ascii="Times New Roman" w:hAnsi="Times New Roman" w:cs="Times New Roman"/>
          <w:sz w:val="28"/>
          <w:szCs w:val="28"/>
        </w:rPr>
        <w:t>аблице</w:t>
      </w:r>
      <w:r w:rsidR="00E7707C">
        <w:rPr>
          <w:rFonts w:ascii="Times New Roman" w:hAnsi="Times New Roman" w:cs="Times New Roman"/>
          <w:sz w:val="28"/>
          <w:szCs w:val="28"/>
        </w:rPr>
        <w:t xml:space="preserve">  №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E7707C">
        <w:rPr>
          <w:rFonts w:ascii="Times New Roman" w:hAnsi="Times New Roman" w:cs="Times New Roman"/>
          <w:sz w:val="28"/>
          <w:szCs w:val="28"/>
        </w:rPr>
        <w:t>3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2B2FE2" w:rsidRDefault="002B2FE2" w:rsidP="007147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472A" w:rsidRPr="00CB01DB" w:rsidRDefault="00014002" w:rsidP="00C3513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E7707C">
        <w:rPr>
          <w:rFonts w:ascii="Times New Roman" w:hAnsi="Times New Roman" w:cs="Times New Roman"/>
          <w:sz w:val="28"/>
          <w:szCs w:val="28"/>
        </w:rPr>
        <w:t xml:space="preserve">№ </w:t>
      </w:r>
      <w:r w:rsidR="00415389">
        <w:rPr>
          <w:rFonts w:ascii="Times New Roman" w:hAnsi="Times New Roman" w:cs="Times New Roman"/>
          <w:sz w:val="28"/>
          <w:szCs w:val="28"/>
        </w:rPr>
        <w:t>3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</w:t>
      </w:r>
      <w:r w:rsidR="00A369BB">
        <w:rPr>
          <w:rFonts w:ascii="Times New Roman" w:hAnsi="Times New Roman" w:cs="Times New Roman"/>
          <w:sz w:val="28"/>
          <w:szCs w:val="28"/>
        </w:rPr>
        <w:t xml:space="preserve"> Структура</w:t>
      </w:r>
      <w:r w:rsidR="00C3513C">
        <w:rPr>
          <w:rFonts w:ascii="Times New Roman" w:hAnsi="Times New Roman" w:cs="Times New Roman"/>
          <w:sz w:val="28"/>
          <w:szCs w:val="28"/>
        </w:rPr>
        <w:t xml:space="preserve">  затрат</w:t>
      </w:r>
      <w:r w:rsidR="00A369BB">
        <w:rPr>
          <w:rFonts w:ascii="Times New Roman" w:hAnsi="Times New Roman" w:cs="Times New Roman"/>
          <w:sz w:val="28"/>
          <w:szCs w:val="28"/>
        </w:rPr>
        <w:t xml:space="preserve"> в год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6930"/>
        <w:gridCol w:w="2676"/>
      </w:tblGrid>
      <w:tr w:rsidR="00B95BB3" w:rsidRPr="00CB01DB" w:rsidTr="000556CE">
        <w:trPr>
          <w:jc w:val="center"/>
        </w:trPr>
        <w:tc>
          <w:tcPr>
            <w:tcW w:w="6930" w:type="dxa"/>
            <w:shd w:val="clear" w:color="auto" w:fill="FBD4B4" w:themeFill="accent6" w:themeFillTint="66"/>
            <w:vAlign w:val="center"/>
          </w:tcPr>
          <w:p w:rsidR="00B95BB3" w:rsidRPr="00CB01DB" w:rsidRDefault="00B95BB3" w:rsidP="00CC1C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  <w:p w:rsidR="00CC1CBD" w:rsidRPr="00CB01DB" w:rsidRDefault="00CC1CBD" w:rsidP="00CC1C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BD4B4" w:themeFill="accent6" w:themeFillTint="66"/>
            <w:vAlign w:val="center"/>
          </w:tcPr>
          <w:p w:rsidR="00D77A93" w:rsidRDefault="00251421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Стоимость затрат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5BB3" w:rsidRPr="00CB01DB" w:rsidRDefault="00D77A93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A3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A3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5BB3" w:rsidRPr="00CB01DB" w:rsidTr="000556CE">
        <w:trPr>
          <w:trHeight w:val="157"/>
          <w:jc w:val="center"/>
        </w:trPr>
        <w:tc>
          <w:tcPr>
            <w:tcW w:w="6930" w:type="dxa"/>
            <w:vAlign w:val="center"/>
          </w:tcPr>
          <w:p w:rsidR="00D77A93" w:rsidRPr="00A07882" w:rsidRDefault="00E8530E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затраты</w:t>
            </w:r>
          </w:p>
        </w:tc>
        <w:tc>
          <w:tcPr>
            <w:tcW w:w="2676" w:type="dxa"/>
            <w:vAlign w:val="center"/>
          </w:tcPr>
          <w:p w:rsidR="00B95BB3" w:rsidRPr="00CB01DB" w:rsidRDefault="00663C6C" w:rsidP="00CC1C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6C">
              <w:rPr>
                <w:rFonts w:ascii="Times New Roman" w:hAnsi="Times New Roman" w:cs="Times New Roman"/>
                <w:sz w:val="28"/>
                <w:szCs w:val="28"/>
              </w:rPr>
              <w:t>4 584,29</w:t>
            </w:r>
          </w:p>
        </w:tc>
      </w:tr>
      <w:tr w:rsidR="00E8530E" w:rsidRPr="00CB01DB" w:rsidTr="000556CE">
        <w:trPr>
          <w:trHeight w:val="277"/>
          <w:jc w:val="center"/>
        </w:trPr>
        <w:tc>
          <w:tcPr>
            <w:tcW w:w="6930" w:type="dxa"/>
            <w:vAlign w:val="center"/>
          </w:tcPr>
          <w:p w:rsidR="00E8530E" w:rsidRPr="00D77A93" w:rsidRDefault="005E5367" w:rsidP="008007A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Общепроизводственные расходы</w:t>
            </w:r>
          </w:p>
          <w:p w:rsidR="000556CE" w:rsidRPr="000556CE" w:rsidRDefault="000556CE" w:rsidP="00055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56CE">
              <w:rPr>
                <w:rFonts w:ascii="Times New Roman" w:hAnsi="Times New Roman" w:cs="Times New Roman"/>
                <w:sz w:val="28"/>
                <w:szCs w:val="28"/>
              </w:rPr>
              <w:t>Электроэнергия необходимая для 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56CE">
              <w:rPr>
                <w:rFonts w:ascii="Times New Roman" w:hAnsi="Times New Roman" w:cs="Times New Roman"/>
                <w:sz w:val="28"/>
                <w:szCs w:val="28"/>
              </w:rPr>
              <w:t>ного помещения</w:t>
            </w:r>
          </w:p>
          <w:p w:rsidR="000556CE" w:rsidRPr="000556CE" w:rsidRDefault="000556CE" w:rsidP="00055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56CE">
              <w:rPr>
                <w:rFonts w:ascii="Times New Roman" w:hAnsi="Times New Roman" w:cs="Times New Roman"/>
                <w:sz w:val="28"/>
                <w:szCs w:val="28"/>
              </w:rPr>
              <w:t>Расход воды на общехозяйственные нужды</w:t>
            </w:r>
          </w:p>
          <w:p w:rsidR="000556CE" w:rsidRPr="000556CE" w:rsidRDefault="000556CE" w:rsidP="00055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56CE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производственных помещений</w:t>
            </w:r>
          </w:p>
          <w:p w:rsidR="00A259F4" w:rsidRPr="00CB01DB" w:rsidRDefault="000556CE" w:rsidP="00055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56CE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и обслуживание оборудования</w:t>
            </w:r>
          </w:p>
        </w:tc>
        <w:tc>
          <w:tcPr>
            <w:tcW w:w="2676" w:type="dxa"/>
            <w:vAlign w:val="center"/>
          </w:tcPr>
          <w:p w:rsidR="00E8530E" w:rsidRPr="00CB01DB" w:rsidRDefault="00610613" w:rsidP="008007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108,95</w:t>
            </w:r>
          </w:p>
        </w:tc>
      </w:tr>
      <w:tr w:rsidR="00B95BB3" w:rsidRPr="00CB01DB" w:rsidTr="000556CE">
        <w:trPr>
          <w:trHeight w:val="470"/>
          <w:jc w:val="center"/>
        </w:trPr>
        <w:tc>
          <w:tcPr>
            <w:tcW w:w="6930" w:type="dxa"/>
            <w:vAlign w:val="center"/>
          </w:tcPr>
          <w:p w:rsidR="00B95BB3" w:rsidRPr="00D77A93" w:rsidRDefault="00B95BB3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Оплата труда</w:t>
            </w:r>
            <w:r w:rsidR="00D3403B"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D628F" w:rsidRPr="00CB01DB" w:rsidRDefault="00F52F10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E24346" w:rsidRPr="00CB01DB" w:rsidRDefault="00D3403B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24346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169">
              <w:rPr>
                <w:rFonts w:ascii="Times New Roman" w:hAnsi="Times New Roman" w:cs="Times New Roman"/>
                <w:sz w:val="28"/>
                <w:szCs w:val="28"/>
              </w:rPr>
              <w:t>(25 000)</w:t>
            </w:r>
            <w:r w:rsidR="009D6AD0">
              <w:rPr>
                <w:rFonts w:ascii="Times New Roman" w:hAnsi="Times New Roman" w:cs="Times New Roman"/>
                <w:sz w:val="28"/>
                <w:szCs w:val="28"/>
              </w:rPr>
              <w:t xml:space="preserve"> – 1 человек</w:t>
            </w:r>
            <w:r w:rsidRPr="00CB01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24346" w:rsidRPr="00CB01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ухг</w:t>
            </w:r>
            <w:r w:rsidR="00E24346" w:rsidRPr="00CB01DB">
              <w:rPr>
                <w:rFonts w:ascii="Times New Roman" w:hAnsi="Times New Roman" w:cs="Times New Roman"/>
                <w:sz w:val="28"/>
                <w:szCs w:val="28"/>
              </w:rPr>
              <w:t>алтер</w:t>
            </w:r>
            <w:r w:rsidR="00B5066A">
              <w:rPr>
                <w:rFonts w:ascii="Times New Roman" w:hAnsi="Times New Roman" w:cs="Times New Roman"/>
                <w:sz w:val="28"/>
                <w:szCs w:val="28"/>
              </w:rPr>
              <w:t xml:space="preserve"> (20</w:t>
            </w:r>
            <w:r w:rsidR="00076169">
              <w:rPr>
                <w:rFonts w:ascii="Times New Roman" w:hAnsi="Times New Roman" w:cs="Times New Roman"/>
                <w:sz w:val="28"/>
                <w:szCs w:val="28"/>
              </w:rPr>
              <w:t xml:space="preserve"> 000)</w:t>
            </w:r>
            <w:r w:rsidR="009D6AD0">
              <w:rPr>
                <w:rFonts w:ascii="Times New Roman" w:hAnsi="Times New Roman" w:cs="Times New Roman"/>
                <w:sz w:val="28"/>
                <w:szCs w:val="28"/>
              </w:rPr>
              <w:t xml:space="preserve"> – 1 человек</w:t>
            </w:r>
          </w:p>
          <w:p w:rsidR="001F0479" w:rsidRPr="00CB01DB" w:rsidRDefault="00B5066A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(16</w:t>
            </w:r>
            <w:r w:rsidR="00076169">
              <w:rPr>
                <w:rFonts w:ascii="Times New Roman" w:hAnsi="Times New Roman" w:cs="Times New Roman"/>
                <w:sz w:val="28"/>
                <w:szCs w:val="28"/>
              </w:rPr>
              <w:t xml:space="preserve"> 000)</w:t>
            </w:r>
            <w:r w:rsidR="009D6AD0">
              <w:rPr>
                <w:rFonts w:ascii="Times New Roman" w:hAnsi="Times New Roman" w:cs="Times New Roman"/>
                <w:sz w:val="28"/>
                <w:szCs w:val="28"/>
              </w:rPr>
              <w:t xml:space="preserve"> – 12 человек</w:t>
            </w:r>
          </w:p>
        </w:tc>
        <w:tc>
          <w:tcPr>
            <w:tcW w:w="2676" w:type="dxa"/>
            <w:vAlign w:val="center"/>
          </w:tcPr>
          <w:p w:rsidR="00B95BB3" w:rsidRDefault="00610613" w:rsidP="00BD79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3 702,89</w:t>
            </w:r>
          </w:p>
          <w:p w:rsidR="00610613" w:rsidRPr="00CB01DB" w:rsidRDefault="00610613" w:rsidP="00BD79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B3" w:rsidRPr="00CB01DB" w:rsidTr="000556CE">
        <w:trPr>
          <w:trHeight w:val="431"/>
          <w:jc w:val="center"/>
        </w:trPr>
        <w:tc>
          <w:tcPr>
            <w:tcW w:w="6930" w:type="dxa"/>
            <w:vAlign w:val="center"/>
          </w:tcPr>
          <w:p w:rsidR="00B95BB3" w:rsidRPr="00D77A93" w:rsidRDefault="004208D5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Общехозяйственные расходы</w:t>
            </w:r>
          </w:p>
          <w:p w:rsidR="000556CE" w:rsidRPr="000556CE" w:rsidRDefault="000556CE" w:rsidP="00055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56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56CE">
              <w:rPr>
                <w:rFonts w:ascii="Times New Roman" w:hAnsi="Times New Roman" w:cs="Times New Roman"/>
                <w:sz w:val="28"/>
                <w:szCs w:val="28"/>
              </w:rPr>
              <w:t>сходы на содержание административных зданий</w:t>
            </w:r>
          </w:p>
          <w:p w:rsidR="00D77A93" w:rsidRPr="00CB01DB" w:rsidRDefault="000556CE" w:rsidP="00055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56CE">
              <w:rPr>
                <w:rFonts w:ascii="Times New Roman" w:hAnsi="Times New Roman" w:cs="Times New Roman"/>
                <w:sz w:val="28"/>
                <w:szCs w:val="28"/>
              </w:rPr>
              <w:t>Электроэнергия для административного здания</w:t>
            </w:r>
          </w:p>
        </w:tc>
        <w:tc>
          <w:tcPr>
            <w:tcW w:w="2676" w:type="dxa"/>
            <w:vAlign w:val="center"/>
          </w:tcPr>
          <w:p w:rsidR="00B95BB3" w:rsidRPr="00CB01DB" w:rsidRDefault="00610613" w:rsidP="00CC1C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36,73</w:t>
            </w:r>
          </w:p>
        </w:tc>
      </w:tr>
      <w:tr w:rsidR="00B95BB3" w:rsidRPr="00CB01DB" w:rsidTr="000556CE">
        <w:trPr>
          <w:trHeight w:val="486"/>
          <w:jc w:val="center"/>
        </w:trPr>
        <w:tc>
          <w:tcPr>
            <w:tcW w:w="6930" w:type="dxa"/>
            <w:shd w:val="clear" w:color="auto" w:fill="8DB3E2" w:themeFill="text2" w:themeFillTint="66"/>
            <w:vAlign w:val="center"/>
          </w:tcPr>
          <w:p w:rsidR="00B95BB3" w:rsidRPr="0032171F" w:rsidRDefault="00B95BB3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76" w:type="dxa"/>
            <w:shd w:val="clear" w:color="auto" w:fill="8DB3E2" w:themeFill="text2" w:themeFillTint="66"/>
            <w:vAlign w:val="center"/>
          </w:tcPr>
          <w:p w:rsidR="00B95BB3" w:rsidRPr="0032171F" w:rsidRDefault="00610613" w:rsidP="00CC1C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8 432,86</w:t>
            </w:r>
          </w:p>
        </w:tc>
      </w:tr>
    </w:tbl>
    <w:p w:rsidR="002A243E" w:rsidRPr="00CB01DB" w:rsidRDefault="002A243E" w:rsidP="002A243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2A243E" w:rsidRPr="00CB01DB" w:rsidSect="001461E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D75FB" w:rsidRPr="00CB01DB" w:rsidRDefault="00FD75FB" w:rsidP="00A07882">
      <w:pPr>
        <w:pStyle w:val="1"/>
        <w:shd w:val="clear" w:color="auto" w:fill="FBD4B4" w:themeFill="accent6" w:themeFillTint="66"/>
        <w:spacing w:before="0"/>
        <w:ind w:firstLine="709"/>
        <w:rPr>
          <w:rFonts w:ascii="Times New Roman" w:hAnsi="Times New Roman" w:cs="Times New Roman"/>
          <w:b w:val="0"/>
        </w:rPr>
      </w:pPr>
      <w:bookmarkStart w:id="4" w:name="_Toc423530044"/>
      <w:r w:rsidRPr="00CB01DB">
        <w:rPr>
          <w:rFonts w:ascii="Times New Roman" w:hAnsi="Times New Roman" w:cs="Times New Roman"/>
          <w:color w:val="auto"/>
        </w:rPr>
        <w:lastRenderedPageBreak/>
        <w:t>Оценка эффективности проекта</w:t>
      </w:r>
      <w:bookmarkEnd w:id="4"/>
    </w:p>
    <w:p w:rsidR="00897B65" w:rsidRDefault="00897B65" w:rsidP="00861F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59F4" w:rsidRDefault="00FD75FB" w:rsidP="00A25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Расчет срока окупаемости проекта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представлен в таблицах </w:t>
      </w:r>
      <w:r w:rsidR="00415389">
        <w:rPr>
          <w:rFonts w:ascii="Times New Roman" w:hAnsi="Times New Roman" w:cs="Times New Roman"/>
          <w:sz w:val="28"/>
          <w:szCs w:val="28"/>
        </w:rPr>
        <w:t xml:space="preserve">№ </w:t>
      </w:r>
      <w:r w:rsidR="00610613">
        <w:rPr>
          <w:rFonts w:ascii="Times New Roman" w:hAnsi="Times New Roman" w:cs="Times New Roman"/>
          <w:sz w:val="28"/>
          <w:szCs w:val="28"/>
        </w:rPr>
        <w:t>4</w:t>
      </w:r>
      <w:r w:rsidRPr="00CB01DB">
        <w:rPr>
          <w:rFonts w:ascii="Times New Roman" w:hAnsi="Times New Roman" w:cs="Times New Roman"/>
          <w:sz w:val="28"/>
          <w:szCs w:val="28"/>
        </w:rPr>
        <w:t xml:space="preserve"> и  </w:t>
      </w:r>
      <w:r w:rsidR="00415389">
        <w:rPr>
          <w:rFonts w:ascii="Times New Roman" w:hAnsi="Times New Roman" w:cs="Times New Roman"/>
          <w:sz w:val="28"/>
          <w:szCs w:val="28"/>
        </w:rPr>
        <w:t xml:space="preserve">№ </w:t>
      </w:r>
      <w:r w:rsidR="00610613">
        <w:rPr>
          <w:rFonts w:ascii="Times New Roman" w:hAnsi="Times New Roman" w:cs="Times New Roman"/>
          <w:sz w:val="28"/>
          <w:szCs w:val="28"/>
        </w:rPr>
        <w:t>5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B95BB3" w:rsidRPr="00CB01DB" w:rsidRDefault="002A243E" w:rsidP="00660B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br/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15389">
        <w:rPr>
          <w:rFonts w:ascii="Times New Roman" w:hAnsi="Times New Roman" w:cs="Times New Roman"/>
          <w:sz w:val="28"/>
          <w:szCs w:val="28"/>
        </w:rPr>
        <w:t xml:space="preserve">№ </w:t>
      </w:r>
      <w:r w:rsidR="00610613">
        <w:rPr>
          <w:rFonts w:ascii="Times New Roman" w:hAnsi="Times New Roman" w:cs="Times New Roman"/>
          <w:sz w:val="28"/>
          <w:szCs w:val="28"/>
        </w:rPr>
        <w:t>4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- Расчет простого срока окупаемости инвестиционного проекта (</w:t>
      </w:r>
      <w:r w:rsidR="00B95BB3" w:rsidRPr="00CB01DB">
        <w:rPr>
          <w:rFonts w:ascii="Times New Roman" w:hAnsi="Times New Roman" w:cs="Times New Roman"/>
          <w:sz w:val="28"/>
          <w:szCs w:val="28"/>
          <w:lang w:val="en-US"/>
        </w:rPr>
        <w:t>PBP</w:t>
      </w:r>
      <w:r w:rsidR="00B95BB3" w:rsidRPr="00CB01DB">
        <w:rPr>
          <w:rFonts w:ascii="Times New Roman" w:hAnsi="Times New Roman" w:cs="Times New Roman"/>
          <w:sz w:val="28"/>
          <w:szCs w:val="28"/>
        </w:rPr>
        <w:t>)</w:t>
      </w:r>
      <w:r w:rsidR="00FF33BC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B95BB3" w:rsidRPr="00CB01D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463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42"/>
        <w:gridCol w:w="1126"/>
        <w:gridCol w:w="1241"/>
        <w:gridCol w:w="1241"/>
        <w:gridCol w:w="1241"/>
        <w:gridCol w:w="1241"/>
      </w:tblGrid>
      <w:tr w:rsidR="00A07882" w:rsidRPr="00F27733" w:rsidTr="00A07882">
        <w:trPr>
          <w:trHeight w:val="365"/>
        </w:trPr>
        <w:tc>
          <w:tcPr>
            <w:tcW w:w="8542" w:type="dxa"/>
            <w:shd w:val="clear" w:color="auto" w:fill="auto"/>
            <w:vAlign w:val="center"/>
            <w:hideMark/>
          </w:tcPr>
          <w:p w:rsidR="00A07882" w:rsidRPr="00A07882" w:rsidRDefault="00A07882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>Наименование показателей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07882" w:rsidRPr="00A07882" w:rsidRDefault="00A07882" w:rsidP="0061061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gramStart"/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</w:t>
            </w:r>
            <w:proofErr w:type="gram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7882" w:rsidRPr="00A07882" w:rsidRDefault="00A07882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gramStart"/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</w:t>
            </w:r>
            <w:proofErr w:type="gram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7882" w:rsidRPr="00A07882" w:rsidRDefault="00A07882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3 </w:t>
            </w:r>
            <w:proofErr w:type="spellStart"/>
            <w:proofErr w:type="gramStart"/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proofErr w:type="gramEnd"/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7882" w:rsidRPr="00A07882" w:rsidRDefault="00A07882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4 </w:t>
            </w:r>
            <w:proofErr w:type="spellStart"/>
            <w:proofErr w:type="gramStart"/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41" w:type="dxa"/>
            <w:vAlign w:val="center"/>
          </w:tcPr>
          <w:p w:rsidR="00A07882" w:rsidRPr="00A07882" w:rsidRDefault="00A07882" w:rsidP="00595AF7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5 </w:t>
            </w:r>
            <w:proofErr w:type="spellStart"/>
            <w:proofErr w:type="gramStart"/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07882" w:rsidRPr="00F27733" w:rsidTr="00A07882">
        <w:trPr>
          <w:trHeight w:val="188"/>
        </w:trPr>
        <w:tc>
          <w:tcPr>
            <w:tcW w:w="8542" w:type="dxa"/>
            <w:shd w:val="clear" w:color="auto" w:fill="auto"/>
            <w:vAlign w:val="center"/>
            <w:hideMark/>
          </w:tcPr>
          <w:p w:rsidR="00A07882" w:rsidRPr="00A07882" w:rsidRDefault="00A07882" w:rsidP="00F27733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</w:t>
            </w: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инвестиций</w:t>
            </w: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jc w:val="center"/>
              <w:rPr>
                <w:color w:val="000000"/>
                <w:sz w:val="27"/>
                <w:szCs w:val="27"/>
              </w:rPr>
            </w:pPr>
            <w:r w:rsidRPr="00A07882">
              <w:rPr>
                <w:rFonts w:ascii="Times Roman" w:hAnsi="Times Roman"/>
                <w:color w:val="000000"/>
                <w:sz w:val="27"/>
                <w:szCs w:val="27"/>
              </w:rPr>
              <w:t>3 845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A07882" w:rsidRPr="00F27733" w:rsidTr="00A07882">
        <w:trPr>
          <w:trHeight w:val="365"/>
        </w:trPr>
        <w:tc>
          <w:tcPr>
            <w:tcW w:w="8542" w:type="dxa"/>
            <w:shd w:val="clear" w:color="auto" w:fill="auto"/>
            <w:vAlign w:val="center"/>
            <w:hideMark/>
          </w:tcPr>
          <w:p w:rsidR="00A07882" w:rsidRPr="00A07882" w:rsidRDefault="00A07882" w:rsidP="00F27733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Сумма</w:t>
            </w: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чистой</w:t>
            </w: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прибыли</w:t>
            </w: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амортизационных</w:t>
            </w: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отчислений</w:t>
            </w: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1 502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1 502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1 263</w:t>
            </w:r>
          </w:p>
        </w:tc>
        <w:tc>
          <w:tcPr>
            <w:tcW w:w="1241" w:type="dxa"/>
            <w:vAlign w:val="center"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1 263</w:t>
            </w:r>
          </w:p>
        </w:tc>
      </w:tr>
      <w:tr w:rsidR="00A07882" w:rsidRPr="00F27733" w:rsidTr="00A07882">
        <w:trPr>
          <w:trHeight w:val="254"/>
        </w:trPr>
        <w:tc>
          <w:tcPr>
            <w:tcW w:w="8542" w:type="dxa"/>
            <w:shd w:val="clear" w:color="auto" w:fill="auto"/>
            <w:vAlign w:val="center"/>
            <w:hideMark/>
          </w:tcPr>
          <w:p w:rsidR="00A07882" w:rsidRPr="00A07882" w:rsidRDefault="00A07882" w:rsidP="00F27733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Сальдо</w:t>
            </w: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-3 845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1 502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1 502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1 263</w:t>
            </w:r>
          </w:p>
        </w:tc>
        <w:tc>
          <w:tcPr>
            <w:tcW w:w="1241" w:type="dxa"/>
            <w:vAlign w:val="center"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1 263</w:t>
            </w:r>
          </w:p>
        </w:tc>
      </w:tr>
      <w:tr w:rsidR="00A07882" w:rsidRPr="00F27733" w:rsidTr="00A07882">
        <w:trPr>
          <w:trHeight w:val="155"/>
        </w:trPr>
        <w:tc>
          <w:tcPr>
            <w:tcW w:w="8542" w:type="dxa"/>
            <w:shd w:val="clear" w:color="auto" w:fill="auto"/>
            <w:vAlign w:val="center"/>
            <w:hideMark/>
          </w:tcPr>
          <w:p w:rsidR="00A07882" w:rsidRPr="00A07882" w:rsidRDefault="00A07882" w:rsidP="00F27733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Сальдо</w:t>
            </w:r>
            <w:proofErr w:type="gramEnd"/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нарастающим</w:t>
            </w: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итогом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-3 845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-2 343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-841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422</w:t>
            </w:r>
          </w:p>
        </w:tc>
        <w:tc>
          <w:tcPr>
            <w:tcW w:w="1241" w:type="dxa"/>
            <w:vAlign w:val="center"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1 685</w:t>
            </w:r>
          </w:p>
        </w:tc>
      </w:tr>
    </w:tbl>
    <w:p w:rsidR="00B95BB3" w:rsidRPr="00CB01DB" w:rsidRDefault="00B95BB3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014002" w:rsidP="00FF33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610613">
        <w:rPr>
          <w:rFonts w:ascii="Times New Roman" w:hAnsi="Times New Roman" w:cs="Times New Roman"/>
          <w:sz w:val="28"/>
          <w:szCs w:val="28"/>
        </w:rPr>
        <w:t xml:space="preserve"> </w:t>
      </w:r>
      <w:r w:rsidR="00415389">
        <w:rPr>
          <w:rFonts w:ascii="Times New Roman" w:hAnsi="Times New Roman" w:cs="Times New Roman"/>
          <w:sz w:val="28"/>
          <w:szCs w:val="28"/>
        </w:rPr>
        <w:t xml:space="preserve">№ </w:t>
      </w:r>
      <w:r w:rsidR="00610613">
        <w:rPr>
          <w:rFonts w:ascii="Times New Roman" w:hAnsi="Times New Roman" w:cs="Times New Roman"/>
          <w:sz w:val="28"/>
          <w:szCs w:val="28"/>
        </w:rPr>
        <w:t>5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- Расчет дисконтированного срока окупаемости инвестиционного проекта (</w:t>
      </w:r>
      <w:r w:rsidR="00B95BB3" w:rsidRPr="00CB01DB">
        <w:rPr>
          <w:rFonts w:ascii="Times New Roman" w:hAnsi="Times New Roman" w:cs="Times New Roman"/>
          <w:sz w:val="28"/>
          <w:szCs w:val="28"/>
          <w:lang w:val="en-US"/>
        </w:rPr>
        <w:t>DPP</w:t>
      </w:r>
      <w:r w:rsidR="00B95BB3" w:rsidRPr="00CB01DB">
        <w:rPr>
          <w:rFonts w:ascii="Times New Roman" w:hAnsi="Times New Roman" w:cs="Times New Roman"/>
          <w:sz w:val="28"/>
          <w:szCs w:val="28"/>
        </w:rPr>
        <w:t>)</w:t>
      </w:r>
      <w:r w:rsidR="00FF33BC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B95BB3" w:rsidRPr="00CB01D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473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98"/>
        <w:gridCol w:w="1133"/>
        <w:gridCol w:w="1251"/>
        <w:gridCol w:w="1251"/>
        <w:gridCol w:w="1251"/>
        <w:gridCol w:w="1251"/>
      </w:tblGrid>
      <w:tr w:rsidR="00610613" w:rsidRPr="00F27733" w:rsidTr="00A07882">
        <w:trPr>
          <w:trHeight w:val="385"/>
        </w:trPr>
        <w:tc>
          <w:tcPr>
            <w:tcW w:w="8598" w:type="dxa"/>
            <w:shd w:val="clear" w:color="auto" w:fill="auto"/>
            <w:vAlign w:val="center"/>
            <w:hideMark/>
          </w:tcPr>
          <w:p w:rsidR="00610613" w:rsidRPr="00A07882" w:rsidRDefault="0061061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>Наименование показателей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0613" w:rsidRPr="00A07882" w:rsidRDefault="00610613" w:rsidP="00595AF7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proofErr w:type="gramStart"/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10613" w:rsidRPr="00A07882" w:rsidRDefault="00610613" w:rsidP="00595AF7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proofErr w:type="gramStart"/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10613" w:rsidRPr="00A07882" w:rsidRDefault="00610613" w:rsidP="00595AF7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3 </w:t>
            </w:r>
            <w:proofErr w:type="spellStart"/>
            <w:proofErr w:type="gramStart"/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proofErr w:type="gramEnd"/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10613" w:rsidRPr="00A07882" w:rsidRDefault="00610613" w:rsidP="00595AF7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4 </w:t>
            </w:r>
            <w:proofErr w:type="spellStart"/>
            <w:proofErr w:type="gramStart"/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610613" w:rsidRPr="00A07882" w:rsidRDefault="00A07882" w:rsidP="00A07882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5 </w:t>
            </w:r>
            <w:proofErr w:type="spellStart"/>
            <w:proofErr w:type="gramStart"/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07882" w:rsidRPr="00F27733" w:rsidTr="00A07882">
        <w:trPr>
          <w:trHeight w:val="198"/>
        </w:trPr>
        <w:tc>
          <w:tcPr>
            <w:tcW w:w="8598" w:type="dxa"/>
            <w:shd w:val="clear" w:color="auto" w:fill="auto"/>
            <w:vAlign w:val="center"/>
            <w:hideMark/>
          </w:tcPr>
          <w:p w:rsidR="00A07882" w:rsidRPr="00A07882" w:rsidRDefault="00A07882" w:rsidP="00F2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Темп инфляции, %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11,36%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11,36%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11,36%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11,36%</w:t>
            </w:r>
          </w:p>
        </w:tc>
        <w:tc>
          <w:tcPr>
            <w:tcW w:w="1251" w:type="dxa"/>
            <w:vAlign w:val="center"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11,36%</w:t>
            </w:r>
          </w:p>
        </w:tc>
      </w:tr>
      <w:tr w:rsidR="00A07882" w:rsidRPr="00F27733" w:rsidTr="00A07882">
        <w:trPr>
          <w:trHeight w:val="198"/>
        </w:trPr>
        <w:tc>
          <w:tcPr>
            <w:tcW w:w="8598" w:type="dxa"/>
            <w:shd w:val="clear" w:color="auto" w:fill="auto"/>
            <w:vAlign w:val="center"/>
            <w:hideMark/>
          </w:tcPr>
          <w:p w:rsidR="00A07882" w:rsidRPr="00A07882" w:rsidRDefault="00A07882" w:rsidP="00F2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Ставка рефинансирования ЦБ РФ, %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8,25%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8,25%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8,25%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8,25%</w:t>
            </w:r>
          </w:p>
        </w:tc>
        <w:tc>
          <w:tcPr>
            <w:tcW w:w="1251" w:type="dxa"/>
            <w:vAlign w:val="center"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8,25%</w:t>
            </w:r>
          </w:p>
        </w:tc>
      </w:tr>
      <w:tr w:rsidR="00A07882" w:rsidRPr="00F27733" w:rsidTr="00A07882">
        <w:trPr>
          <w:trHeight w:val="198"/>
        </w:trPr>
        <w:tc>
          <w:tcPr>
            <w:tcW w:w="8598" w:type="dxa"/>
            <w:shd w:val="clear" w:color="auto" w:fill="auto"/>
            <w:vAlign w:val="center"/>
            <w:hideMark/>
          </w:tcPr>
          <w:p w:rsidR="00A07882" w:rsidRPr="00A07882" w:rsidRDefault="00A07882" w:rsidP="00F2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Величина риска, %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12%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12%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12%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12%</w:t>
            </w:r>
          </w:p>
        </w:tc>
        <w:tc>
          <w:tcPr>
            <w:tcW w:w="1251" w:type="dxa"/>
            <w:vAlign w:val="center"/>
          </w:tcPr>
          <w:p w:rsidR="00A07882" w:rsidRPr="00A07882" w:rsidRDefault="00A07882" w:rsidP="00A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12%</w:t>
            </w:r>
          </w:p>
        </w:tc>
      </w:tr>
      <w:tr w:rsidR="00A07882" w:rsidRPr="00F27733" w:rsidTr="00A07882">
        <w:trPr>
          <w:trHeight w:val="213"/>
        </w:trPr>
        <w:tc>
          <w:tcPr>
            <w:tcW w:w="8598" w:type="dxa"/>
            <w:shd w:val="clear" w:color="auto" w:fill="auto"/>
            <w:vAlign w:val="center"/>
          </w:tcPr>
          <w:p w:rsidR="00A07882" w:rsidRPr="00A07882" w:rsidRDefault="00A07882" w:rsidP="0059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Коэффициент дисконтирования</w:t>
            </w:r>
          </w:p>
        </w:tc>
        <w:tc>
          <w:tcPr>
            <w:tcW w:w="1133" w:type="dxa"/>
            <w:shd w:val="clear" w:color="auto" w:fill="auto"/>
          </w:tcPr>
          <w:p w:rsidR="00A07882" w:rsidRPr="00A07882" w:rsidRDefault="00A07882" w:rsidP="00595A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1,00</w:t>
            </w:r>
          </w:p>
        </w:tc>
        <w:tc>
          <w:tcPr>
            <w:tcW w:w="1251" w:type="dxa"/>
            <w:shd w:val="clear" w:color="auto" w:fill="auto"/>
          </w:tcPr>
          <w:p w:rsidR="00A07882" w:rsidRPr="00A07882" w:rsidRDefault="00A07882" w:rsidP="00595A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0,92</w:t>
            </w:r>
          </w:p>
        </w:tc>
        <w:tc>
          <w:tcPr>
            <w:tcW w:w="1251" w:type="dxa"/>
            <w:shd w:val="clear" w:color="auto" w:fill="auto"/>
          </w:tcPr>
          <w:p w:rsidR="00A07882" w:rsidRPr="00A07882" w:rsidRDefault="00A07882" w:rsidP="00595A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0,84</w:t>
            </w:r>
          </w:p>
        </w:tc>
        <w:tc>
          <w:tcPr>
            <w:tcW w:w="1251" w:type="dxa"/>
            <w:shd w:val="clear" w:color="auto" w:fill="auto"/>
          </w:tcPr>
          <w:p w:rsidR="00A07882" w:rsidRPr="00A07882" w:rsidRDefault="00A07882" w:rsidP="00595A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0,77</w:t>
            </w:r>
          </w:p>
        </w:tc>
        <w:tc>
          <w:tcPr>
            <w:tcW w:w="1251" w:type="dxa"/>
          </w:tcPr>
          <w:p w:rsidR="00A07882" w:rsidRPr="00A07882" w:rsidRDefault="00A07882" w:rsidP="00595A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0,70</w:t>
            </w:r>
          </w:p>
        </w:tc>
      </w:tr>
      <w:tr w:rsidR="00A07882" w:rsidRPr="00F27733" w:rsidTr="00A07882">
        <w:trPr>
          <w:trHeight w:val="218"/>
        </w:trPr>
        <w:tc>
          <w:tcPr>
            <w:tcW w:w="8598" w:type="dxa"/>
            <w:shd w:val="clear" w:color="auto" w:fill="auto"/>
            <w:vAlign w:val="center"/>
            <w:hideMark/>
          </w:tcPr>
          <w:p w:rsidR="00A07882" w:rsidRPr="00A07882" w:rsidRDefault="00A07882" w:rsidP="00F2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инвестиций с учетом дисконтирования</w:t>
            </w:r>
          </w:p>
        </w:tc>
        <w:tc>
          <w:tcPr>
            <w:tcW w:w="1133" w:type="dxa"/>
            <w:shd w:val="clear" w:color="auto" w:fill="auto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3 845</w:t>
            </w:r>
          </w:p>
        </w:tc>
        <w:tc>
          <w:tcPr>
            <w:tcW w:w="1251" w:type="dxa"/>
            <w:shd w:val="clear" w:color="auto" w:fill="auto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1" w:type="dxa"/>
            <w:shd w:val="clear" w:color="auto" w:fill="auto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1" w:type="dxa"/>
            <w:shd w:val="clear" w:color="auto" w:fill="auto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1" w:type="dxa"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7882" w:rsidRPr="00F27733" w:rsidTr="00A07882">
        <w:trPr>
          <w:trHeight w:val="385"/>
        </w:trPr>
        <w:tc>
          <w:tcPr>
            <w:tcW w:w="8598" w:type="dxa"/>
            <w:shd w:val="clear" w:color="auto" w:fill="auto"/>
            <w:vAlign w:val="center"/>
            <w:hideMark/>
          </w:tcPr>
          <w:p w:rsidR="00A07882" w:rsidRPr="00A07882" w:rsidRDefault="00A07882" w:rsidP="00F2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Сумма чистой прибыли и амортизационных отчислений с учетом дисконтирования</w:t>
            </w:r>
          </w:p>
        </w:tc>
        <w:tc>
          <w:tcPr>
            <w:tcW w:w="1133" w:type="dxa"/>
            <w:shd w:val="clear" w:color="auto" w:fill="auto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51" w:type="dxa"/>
            <w:shd w:val="clear" w:color="auto" w:fill="auto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1 375</w:t>
            </w:r>
          </w:p>
        </w:tc>
        <w:tc>
          <w:tcPr>
            <w:tcW w:w="1251" w:type="dxa"/>
            <w:shd w:val="clear" w:color="auto" w:fill="auto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1 259</w:t>
            </w:r>
          </w:p>
        </w:tc>
        <w:tc>
          <w:tcPr>
            <w:tcW w:w="1251" w:type="dxa"/>
            <w:shd w:val="clear" w:color="auto" w:fill="auto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970</w:t>
            </w:r>
          </w:p>
        </w:tc>
        <w:tc>
          <w:tcPr>
            <w:tcW w:w="1251" w:type="dxa"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888</w:t>
            </w:r>
          </w:p>
        </w:tc>
      </w:tr>
      <w:tr w:rsidR="00A07882" w:rsidRPr="00F27733" w:rsidTr="00A07882">
        <w:trPr>
          <w:trHeight w:val="342"/>
        </w:trPr>
        <w:tc>
          <w:tcPr>
            <w:tcW w:w="8598" w:type="dxa"/>
            <w:shd w:val="clear" w:color="auto" w:fill="auto"/>
            <w:vAlign w:val="center"/>
            <w:hideMark/>
          </w:tcPr>
          <w:p w:rsidR="00A07882" w:rsidRPr="00A07882" w:rsidRDefault="00A07882" w:rsidP="00F2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Сальдо </w:t>
            </w:r>
          </w:p>
        </w:tc>
        <w:tc>
          <w:tcPr>
            <w:tcW w:w="1133" w:type="dxa"/>
            <w:shd w:val="clear" w:color="auto" w:fill="auto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-3 845</w:t>
            </w:r>
          </w:p>
        </w:tc>
        <w:tc>
          <w:tcPr>
            <w:tcW w:w="1251" w:type="dxa"/>
            <w:shd w:val="clear" w:color="auto" w:fill="auto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1 375</w:t>
            </w:r>
          </w:p>
        </w:tc>
        <w:tc>
          <w:tcPr>
            <w:tcW w:w="1251" w:type="dxa"/>
            <w:shd w:val="clear" w:color="auto" w:fill="auto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1 259</w:t>
            </w:r>
          </w:p>
        </w:tc>
        <w:tc>
          <w:tcPr>
            <w:tcW w:w="1251" w:type="dxa"/>
            <w:shd w:val="clear" w:color="auto" w:fill="auto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970</w:t>
            </w:r>
          </w:p>
        </w:tc>
        <w:tc>
          <w:tcPr>
            <w:tcW w:w="1251" w:type="dxa"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888</w:t>
            </w:r>
          </w:p>
        </w:tc>
      </w:tr>
      <w:tr w:rsidR="00A07882" w:rsidRPr="00F27733" w:rsidTr="00A07882">
        <w:trPr>
          <w:trHeight w:val="276"/>
        </w:trPr>
        <w:tc>
          <w:tcPr>
            <w:tcW w:w="8598" w:type="dxa"/>
            <w:shd w:val="clear" w:color="auto" w:fill="auto"/>
            <w:vAlign w:val="center"/>
            <w:hideMark/>
          </w:tcPr>
          <w:p w:rsidR="00A07882" w:rsidRPr="00A07882" w:rsidRDefault="00A07882" w:rsidP="00F27733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Сальдо</w:t>
            </w:r>
            <w:proofErr w:type="gramEnd"/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нарастающим</w:t>
            </w:r>
            <w:r w:rsidRPr="00A07882">
              <w:rPr>
                <w:rFonts w:ascii="Times Roman" w:eastAsia="Times New Roman" w:hAnsi="Times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07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итогом</w:t>
            </w:r>
          </w:p>
        </w:tc>
        <w:tc>
          <w:tcPr>
            <w:tcW w:w="1133" w:type="dxa"/>
            <w:shd w:val="clear" w:color="auto" w:fill="auto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-3 845</w:t>
            </w:r>
          </w:p>
        </w:tc>
        <w:tc>
          <w:tcPr>
            <w:tcW w:w="1251" w:type="dxa"/>
            <w:shd w:val="clear" w:color="auto" w:fill="auto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-2 470</w:t>
            </w:r>
          </w:p>
        </w:tc>
        <w:tc>
          <w:tcPr>
            <w:tcW w:w="1251" w:type="dxa"/>
            <w:shd w:val="clear" w:color="auto" w:fill="auto"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-1 210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-240</w:t>
            </w:r>
          </w:p>
        </w:tc>
        <w:tc>
          <w:tcPr>
            <w:tcW w:w="1251" w:type="dxa"/>
          </w:tcPr>
          <w:p w:rsidR="00A07882" w:rsidRPr="00A07882" w:rsidRDefault="00A07882" w:rsidP="00A078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882">
              <w:rPr>
                <w:rFonts w:ascii="Times New Roman" w:hAnsi="Times New Roman" w:cs="Times New Roman"/>
                <w:sz w:val="27"/>
                <w:szCs w:val="27"/>
              </w:rPr>
              <w:t>648</w:t>
            </w:r>
          </w:p>
        </w:tc>
      </w:tr>
    </w:tbl>
    <w:p w:rsidR="002A243E" w:rsidRPr="00CB01DB" w:rsidRDefault="002A243E" w:rsidP="00B95BB3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2A243E" w:rsidRPr="00CB01DB" w:rsidSect="00CC1CB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95BB3" w:rsidRPr="00CB01DB" w:rsidRDefault="00B95BB3" w:rsidP="00663B8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lastRenderedPageBreak/>
        <w:t>На основании выполненных расчетов определены основные показатели эффективности проекта, к</w:t>
      </w:r>
      <w:r w:rsidR="00660BB3">
        <w:rPr>
          <w:rFonts w:ascii="Times New Roman" w:hAnsi="Times New Roman" w:cs="Times New Roman"/>
          <w:sz w:val="28"/>
          <w:szCs w:val="28"/>
        </w:rPr>
        <w:t>оторые представлены в Т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591A54">
        <w:rPr>
          <w:rFonts w:ascii="Times New Roman" w:hAnsi="Times New Roman" w:cs="Times New Roman"/>
          <w:sz w:val="28"/>
          <w:szCs w:val="28"/>
        </w:rPr>
        <w:t xml:space="preserve"> № 6</w:t>
      </w:r>
      <w:r w:rsidR="00DF7DFF" w:rsidRPr="00CB01DB">
        <w:rPr>
          <w:rFonts w:ascii="Times New Roman" w:hAnsi="Times New Roman" w:cs="Times New Roman"/>
          <w:sz w:val="28"/>
          <w:szCs w:val="28"/>
        </w:rPr>
        <w:t>.</w:t>
      </w:r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014002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591A54">
        <w:rPr>
          <w:rFonts w:ascii="Times New Roman" w:hAnsi="Times New Roman" w:cs="Times New Roman"/>
          <w:sz w:val="28"/>
          <w:szCs w:val="28"/>
        </w:rPr>
        <w:t>№ 6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Основные показатели эффективности проекта.</w:t>
      </w:r>
    </w:p>
    <w:tbl>
      <w:tblPr>
        <w:tblStyle w:val="a4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B95BB3" w:rsidRPr="00CB01DB" w:rsidTr="00807A12">
        <w:trPr>
          <w:trHeight w:val="622"/>
        </w:trPr>
        <w:tc>
          <w:tcPr>
            <w:tcW w:w="6629" w:type="dxa"/>
            <w:vAlign w:val="center"/>
          </w:tcPr>
          <w:p w:rsidR="00B95BB3" w:rsidRPr="00027E96" w:rsidRDefault="00B95BB3" w:rsidP="00807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2835" w:type="dxa"/>
            <w:vAlign w:val="center"/>
          </w:tcPr>
          <w:p w:rsidR="00B95BB3" w:rsidRPr="00027E96" w:rsidRDefault="00591A54" w:rsidP="00591A5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месяцев</w:t>
            </w:r>
          </w:p>
        </w:tc>
      </w:tr>
      <w:tr w:rsidR="00B95BB3" w:rsidRPr="00CB01DB" w:rsidTr="00807A12">
        <w:trPr>
          <w:trHeight w:val="504"/>
        </w:trPr>
        <w:tc>
          <w:tcPr>
            <w:tcW w:w="6629" w:type="dxa"/>
            <w:vAlign w:val="center"/>
          </w:tcPr>
          <w:p w:rsidR="00B95BB3" w:rsidRPr="00027E96" w:rsidRDefault="00B95BB3" w:rsidP="00807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проекта (</w:t>
            </w:r>
            <w:r w:rsidRPr="0002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B95BB3" w:rsidRPr="00027E96" w:rsidRDefault="00591A54" w:rsidP="00807A1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 месяцев</w:t>
            </w:r>
          </w:p>
        </w:tc>
      </w:tr>
      <w:tr w:rsidR="00B95BB3" w:rsidRPr="00CB01DB" w:rsidTr="00807A12">
        <w:trPr>
          <w:trHeight w:val="413"/>
        </w:trPr>
        <w:tc>
          <w:tcPr>
            <w:tcW w:w="6629" w:type="dxa"/>
            <w:vAlign w:val="center"/>
          </w:tcPr>
          <w:p w:rsidR="00B95BB3" w:rsidRPr="00027E96" w:rsidRDefault="00B95BB3" w:rsidP="00807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Дисконтированный срок окупаемости проекта (</w:t>
            </w:r>
            <w:r w:rsidRPr="0002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B95BB3" w:rsidRPr="00027E96" w:rsidRDefault="00591A54" w:rsidP="00807A1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B95BB3" w:rsidRPr="00CB01DB" w:rsidTr="00807A12">
        <w:trPr>
          <w:trHeight w:val="521"/>
        </w:trPr>
        <w:tc>
          <w:tcPr>
            <w:tcW w:w="6629" w:type="dxa"/>
            <w:vAlign w:val="center"/>
          </w:tcPr>
          <w:p w:rsidR="00B95BB3" w:rsidRPr="00027E96" w:rsidRDefault="00B95BB3" w:rsidP="00807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(NPV), тыс</w:t>
            </w:r>
            <w:proofErr w:type="gramStart"/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835" w:type="dxa"/>
            <w:vAlign w:val="center"/>
          </w:tcPr>
          <w:p w:rsidR="00B95BB3" w:rsidRPr="00027E96" w:rsidRDefault="00591A54" w:rsidP="00807A1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B95BB3" w:rsidRPr="00CB01DB" w:rsidTr="00807A12">
        <w:trPr>
          <w:trHeight w:val="557"/>
        </w:trPr>
        <w:tc>
          <w:tcPr>
            <w:tcW w:w="6629" w:type="dxa"/>
            <w:vAlign w:val="center"/>
          </w:tcPr>
          <w:p w:rsidR="00B95BB3" w:rsidRPr="00027E96" w:rsidRDefault="00B95BB3" w:rsidP="00807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(IRR),%</w:t>
            </w:r>
          </w:p>
        </w:tc>
        <w:tc>
          <w:tcPr>
            <w:tcW w:w="2835" w:type="dxa"/>
            <w:vAlign w:val="center"/>
          </w:tcPr>
          <w:p w:rsidR="00B95BB3" w:rsidRPr="00027E96" w:rsidRDefault="00591A54" w:rsidP="00807A1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5BB3" w:rsidRPr="00027E9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4E046C" w:rsidRDefault="00B95BB3" w:rsidP="004E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BB3" w:rsidRPr="004E046C" w:rsidSect="004B6224">
      <w:headerReference w:type="default" r:id="rId14"/>
      <w:footerReference w:type="default" r:id="rId15"/>
      <w:head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12" w:rsidRDefault="00807A12" w:rsidP="00A74401">
      <w:pPr>
        <w:spacing w:after="0" w:line="240" w:lineRule="auto"/>
      </w:pPr>
      <w:r>
        <w:separator/>
      </w:r>
    </w:p>
  </w:endnote>
  <w:endnote w:type="continuationSeparator" w:id="0">
    <w:p w:rsidR="00807A12" w:rsidRDefault="00807A12" w:rsidP="00A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Cyr-Regular">
    <w:altName w:val="Microsoft YaHei"/>
    <w:panose1 w:val="02000503040000020004"/>
    <w:charset w:val="CC"/>
    <w:family w:val="auto"/>
    <w:pitch w:val="variable"/>
    <w:sig w:usb0="80000283" w:usb1="0000000A" w:usb2="00000000" w:usb3="00000000" w:csb0="00000004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3140"/>
      <w:docPartObj>
        <w:docPartGallery w:val="Page Numbers (Bottom of Page)"/>
        <w:docPartUnique/>
      </w:docPartObj>
    </w:sdtPr>
    <w:sdtEndPr/>
    <w:sdtContent>
      <w:p w:rsidR="00807A12" w:rsidRDefault="00807A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389">
          <w:rPr>
            <w:noProof/>
          </w:rPr>
          <w:t>4</w:t>
        </w:r>
        <w:r>
          <w:fldChar w:fldCharType="end"/>
        </w:r>
      </w:p>
    </w:sdtContent>
  </w:sdt>
  <w:p w:rsidR="00807A12" w:rsidRDefault="00807A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57413"/>
      <w:docPartObj>
        <w:docPartGallery w:val="Page Numbers (Bottom of Page)"/>
        <w:docPartUnique/>
      </w:docPartObj>
    </w:sdtPr>
    <w:sdtEndPr/>
    <w:sdtContent>
      <w:p w:rsidR="00807A12" w:rsidRDefault="00807A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389">
          <w:rPr>
            <w:noProof/>
          </w:rPr>
          <w:t>1</w:t>
        </w:r>
        <w:r>
          <w:fldChar w:fldCharType="end"/>
        </w:r>
      </w:p>
    </w:sdtContent>
  </w:sdt>
  <w:p w:rsidR="00807A12" w:rsidRDefault="00807A1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12" w:rsidRPr="00402F92" w:rsidRDefault="00415389" w:rsidP="00BD26E7">
    <w:pPr>
      <w:pStyle w:val="aa"/>
      <w:jc w:val="center"/>
      <w:rPr>
        <w:rFonts w:ascii="Times New Roman" w:hAnsi="Times New Roman" w:cs="Times New Roman"/>
        <w:sz w:val="24"/>
        <w:szCs w:val="24"/>
      </w:rPr>
    </w:pPr>
    <w:sdt>
      <w:sdtPr>
        <w:id w:val="-179666307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807A12" w:rsidRPr="00402F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7A12" w:rsidRPr="00402F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07A12" w:rsidRPr="00402F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A1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="00807A12" w:rsidRPr="00402F92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12" w:rsidRDefault="00807A12" w:rsidP="00A74401">
      <w:pPr>
        <w:spacing w:after="0" w:line="240" w:lineRule="auto"/>
      </w:pPr>
      <w:r>
        <w:separator/>
      </w:r>
    </w:p>
  </w:footnote>
  <w:footnote w:type="continuationSeparator" w:id="0">
    <w:p w:rsidR="00807A12" w:rsidRDefault="00807A12" w:rsidP="00A7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12" w:rsidRDefault="00807A12" w:rsidP="00CB1686">
    <w:pPr>
      <w:pStyle w:val="aa"/>
      <w:tabs>
        <w:tab w:val="center" w:pos="7285"/>
        <w:tab w:val="right" w:pos="14570"/>
      </w:tabs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8239" behindDoc="1" locked="0" layoutInCell="1" allowOverlap="1" wp14:anchorId="45F0C4A4" wp14:editId="40B48E89">
          <wp:simplePos x="0" y="0"/>
          <wp:positionH relativeFrom="column">
            <wp:posOffset>-374650</wp:posOffset>
          </wp:positionH>
          <wp:positionV relativeFrom="paragraph">
            <wp:posOffset>-60960</wp:posOffset>
          </wp:positionV>
          <wp:extent cx="401320" cy="276225"/>
          <wp:effectExtent l="0" t="0" r="0" b="9525"/>
          <wp:wrapTight wrapText="bothSides">
            <wp:wrapPolygon edited="0">
              <wp:start x="4101" y="0"/>
              <wp:lineTo x="0" y="2979"/>
              <wp:lineTo x="0" y="8938"/>
              <wp:lineTo x="2051" y="20855"/>
              <wp:lineTo x="13329" y="20855"/>
              <wp:lineTo x="20506" y="16386"/>
              <wp:lineTo x="20506" y="2979"/>
              <wp:lineTo x="18456" y="0"/>
              <wp:lineTo x="4101" y="0"/>
            </wp:wrapPolygon>
          </wp:wrapTight>
          <wp:docPr id="1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</w:t>
    </w:r>
    <w:r w:rsidRPr="008C3983">
      <w:rPr>
        <w:color w:val="4F81BD" w:themeColor="accent1"/>
      </w:rPr>
      <w:t>Алтайский центр инвестиций и развития</w:t>
    </w:r>
  </w:p>
  <w:p w:rsidR="00807A12" w:rsidRDefault="00807A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9356" w:type="dxa"/>
      <w:tblInd w:w="-34" w:type="dxa"/>
      <w:tblBorders>
        <w:top w:val="none" w:sz="0" w:space="0" w:color="auto"/>
        <w:left w:val="none" w:sz="0" w:space="0" w:color="auto"/>
        <w:bottom w:val="single" w:sz="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3919"/>
      <w:gridCol w:w="4050"/>
    </w:tblGrid>
    <w:tr w:rsidR="00807A12" w:rsidRPr="005B179C" w:rsidTr="00597022">
      <w:tc>
        <w:tcPr>
          <w:tcW w:w="1387" w:type="dxa"/>
          <w:vMerge w:val="restart"/>
        </w:tcPr>
        <w:p w:rsidR="00807A12" w:rsidRPr="00222CCC" w:rsidRDefault="00807A12" w:rsidP="00B53C82">
          <w:pPr>
            <w:jc w:val="center"/>
            <w:rPr>
              <w:rFonts w:ascii="KievitCyr-Regular" w:hAnsi="KievitCyr-Regular"/>
              <w:color w:val="1D67A1"/>
              <w:sz w:val="28"/>
            </w:rPr>
          </w:pPr>
          <w:r w:rsidRPr="00222CCC">
            <w:rPr>
              <w:rFonts w:ascii="KievitCyr-Regular" w:hAnsi="KievitCyr-Regular"/>
              <w:noProof/>
              <w:color w:val="1D67A1"/>
              <w:sz w:val="28"/>
              <w:lang w:eastAsia="ru-RU"/>
            </w:rPr>
            <w:drawing>
              <wp:inline distT="0" distB="0" distL="0" distR="0" wp14:anchorId="69CCF821" wp14:editId="77580C6F">
                <wp:extent cx="744187" cy="552450"/>
                <wp:effectExtent l="0" t="0" r="0" b="0"/>
                <wp:docPr id="2" name="Рисунок 2" descr="Z:\Всем\1 Специалисты\Кобозев\BRANDBOOK Алтайкий центр привлечения инвестиций\лого\LOGO_без текс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Всем\1 Специалисты\Кобозев\BRANDBOOK Алтайкий центр привлечения инвестиций\лого\LOGO_без текста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69" t="14195" r="13821" b="15843"/>
                        <a:stretch/>
                      </pic:blipFill>
                      <pic:spPr bwMode="auto">
                        <a:xfrm>
                          <a:off x="0" y="0"/>
                          <a:ext cx="745117" cy="553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dxa"/>
          <w:vAlign w:val="center"/>
        </w:tcPr>
        <w:p w:rsidR="00807A12" w:rsidRDefault="00807A12" w:rsidP="00B53C82">
          <w:r w:rsidRPr="00222CCC">
            <w:rPr>
              <w:rFonts w:ascii="KievitCyr-Regular" w:hAnsi="KievitCyr-Regular"/>
              <w:color w:val="1D67A1"/>
              <w:sz w:val="28"/>
            </w:rPr>
            <w:t>АЛТАЙСКИЙ ЦЕНТР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>НВЕСТИЦИЙ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 xml:space="preserve"> РАЗВИТИЯ</w:t>
          </w:r>
        </w:p>
      </w:tc>
      <w:tc>
        <w:tcPr>
          <w:tcW w:w="4050" w:type="dxa"/>
          <w:vAlign w:val="center"/>
        </w:tcPr>
        <w:p w:rsidR="00807A12" w:rsidRPr="005B179C" w:rsidRDefault="00807A12" w:rsidP="00B53C82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 xml:space="preserve">656056, Алтайский край </w:t>
          </w:r>
        </w:p>
        <w:p w:rsidR="00807A12" w:rsidRPr="00891249" w:rsidRDefault="00807A12" w:rsidP="00B53C82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г. Барнаул,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</w:t>
          </w:r>
          <w:r w:rsidRPr="00891249">
            <w:rPr>
              <w:rFonts w:ascii="KievitCyr-Regular" w:hAnsi="KievitCyr-Regular"/>
              <w:color w:val="1D67A1"/>
              <w:sz w:val="18"/>
            </w:rPr>
            <w:t xml:space="preserve">ул. Гоголя, 36 </w:t>
          </w:r>
        </w:p>
        <w:p w:rsidR="00807A12" w:rsidRPr="005B179C" w:rsidRDefault="00807A12" w:rsidP="00B53C82">
          <w:pPr>
            <w:jc w:val="right"/>
            <w:rPr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Тел/факс</w:t>
          </w:r>
          <w:r>
            <w:rPr>
              <w:rFonts w:ascii="KievitCyr-Regular" w:hAnsi="KievitCyr-Regular"/>
              <w:color w:val="1D67A1"/>
              <w:sz w:val="18"/>
            </w:rPr>
            <w:t>: +7 (3852) 201-119/201-113</w:t>
          </w:r>
        </w:p>
      </w:tc>
    </w:tr>
    <w:tr w:rsidR="00807A12" w:rsidRPr="005B179C" w:rsidTr="00597022">
      <w:tc>
        <w:tcPr>
          <w:tcW w:w="1387" w:type="dxa"/>
          <w:vMerge/>
        </w:tcPr>
        <w:p w:rsidR="00807A12" w:rsidRPr="00222CCC" w:rsidRDefault="00807A12" w:rsidP="00B53C82">
          <w:pPr>
            <w:jc w:val="center"/>
            <w:rPr>
              <w:rFonts w:ascii="KievitCyr-Regular" w:hAnsi="KievitCyr-Regular"/>
              <w:noProof/>
              <w:color w:val="1D67A1"/>
              <w:sz w:val="28"/>
            </w:rPr>
          </w:pPr>
        </w:p>
      </w:tc>
      <w:tc>
        <w:tcPr>
          <w:tcW w:w="3919" w:type="dxa"/>
        </w:tcPr>
        <w:p w:rsidR="00807A12" w:rsidRPr="00222CCC" w:rsidRDefault="00415389" w:rsidP="00B53C82">
          <w:pPr>
            <w:tabs>
              <w:tab w:val="left" w:pos="6082"/>
            </w:tabs>
            <w:spacing w:after="120"/>
            <w:rPr>
              <w:rFonts w:ascii="KievitCyr-Regular" w:hAnsi="KievitCyr-Regular"/>
              <w:color w:val="1D67A1"/>
              <w:sz w:val="28"/>
            </w:rPr>
          </w:pPr>
          <w:hyperlink r:id="rId2" w:history="1">
            <w:r w:rsidR="00807A12" w:rsidRPr="005B179C">
              <w:rPr>
                <w:rFonts w:ascii="KievitCyr-Regular" w:hAnsi="KievitCyr-Regular"/>
                <w:color w:val="1D67A1"/>
                <w:sz w:val="18"/>
              </w:rPr>
              <w:t>www.altinvest22.ru</w:t>
            </w:r>
          </w:hyperlink>
          <w:r w:rsidR="00807A12" w:rsidRPr="005B179C">
            <w:rPr>
              <w:rFonts w:ascii="KievitCyr-Regular" w:hAnsi="KievitCyr-Regular"/>
              <w:color w:val="1D67A1"/>
              <w:sz w:val="18"/>
            </w:rPr>
            <w:t xml:space="preserve">,  </w:t>
          </w:r>
          <w:hyperlink r:id="rId3" w:history="1">
            <w:r w:rsidR="00807A12" w:rsidRPr="005B179C">
              <w:rPr>
                <w:rFonts w:ascii="KievitCyr-Regular" w:hAnsi="KievitCyr-Regular"/>
                <w:color w:val="1D67A1"/>
                <w:sz w:val="18"/>
              </w:rPr>
              <w:t>kau_invest@mail.ru</w:t>
            </w:r>
          </w:hyperlink>
        </w:p>
      </w:tc>
      <w:tc>
        <w:tcPr>
          <w:tcW w:w="4050" w:type="dxa"/>
          <w:vAlign w:val="center"/>
        </w:tcPr>
        <w:p w:rsidR="00807A12" w:rsidRPr="005B179C" w:rsidRDefault="00807A12" w:rsidP="00B53C82">
          <w:pPr>
            <w:tabs>
              <w:tab w:val="left" w:pos="6082"/>
            </w:tabs>
            <w:spacing w:after="120"/>
            <w:jc w:val="right"/>
            <w:rPr>
              <w:color w:val="1D67A1"/>
              <w:sz w:val="18"/>
              <w:szCs w:val="18"/>
              <w:lang w:val="en-US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ИНН</w:t>
          </w:r>
          <w:r w:rsidRPr="005B179C">
            <w:rPr>
              <w:rFonts w:ascii="KievitCyr-Regular" w:hAnsi="KievitCyr-Regular"/>
              <w:color w:val="1D67A1"/>
              <w:sz w:val="18"/>
            </w:rPr>
            <w:t>/</w:t>
          </w:r>
          <w:r w:rsidRPr="00891249">
            <w:rPr>
              <w:rFonts w:ascii="KievitCyr-Regular" w:hAnsi="KievitCyr-Regular"/>
              <w:color w:val="1D67A1"/>
              <w:sz w:val="18"/>
            </w:rPr>
            <w:t>КПП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2224149956/222401001</w:t>
          </w:r>
        </w:p>
      </w:tc>
    </w:tr>
  </w:tbl>
  <w:p w:rsidR="00807A12" w:rsidRDefault="00807A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12" w:rsidRDefault="00807A12" w:rsidP="00402F92">
    <w:pPr>
      <w:pStyle w:val="aa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9264" behindDoc="0" locked="0" layoutInCell="1" allowOverlap="1" wp14:anchorId="019A09C2" wp14:editId="0D750449">
          <wp:simplePos x="0" y="0"/>
          <wp:positionH relativeFrom="column">
            <wp:posOffset>-454364</wp:posOffset>
          </wp:positionH>
          <wp:positionV relativeFrom="paragraph">
            <wp:posOffset>-3175</wp:posOffset>
          </wp:positionV>
          <wp:extent cx="401488" cy="276447"/>
          <wp:effectExtent l="0" t="0" r="0" b="9525"/>
          <wp:wrapNone/>
          <wp:docPr id="3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807A12" w:rsidRPr="00BD26E7" w:rsidRDefault="00807A12" w:rsidP="00402F9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12" w:rsidRDefault="00807A12" w:rsidP="00CC1CBD">
    <w:pPr>
      <w:pStyle w:val="aa"/>
      <w:jc w:val="right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63360" behindDoc="0" locked="0" layoutInCell="1" allowOverlap="1" wp14:anchorId="5D322FD2" wp14:editId="696185AF">
          <wp:simplePos x="0" y="0"/>
          <wp:positionH relativeFrom="column">
            <wp:posOffset>3089455</wp:posOffset>
          </wp:positionH>
          <wp:positionV relativeFrom="paragraph">
            <wp:posOffset>-81573</wp:posOffset>
          </wp:positionV>
          <wp:extent cx="401488" cy="276447"/>
          <wp:effectExtent l="0" t="0" r="0" b="9525"/>
          <wp:wrapNone/>
          <wp:docPr id="6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      </w:t>
    </w:r>
    <w:r w:rsidRPr="008C3983">
      <w:rPr>
        <w:color w:val="4F81BD" w:themeColor="accent1"/>
      </w:rPr>
      <w:t>Алтайский центр инвестиций и развития</w:t>
    </w:r>
  </w:p>
  <w:p w:rsidR="00807A12" w:rsidRDefault="00807A12">
    <w:pPr>
      <w:pStyle w:val="a8"/>
    </w:pPr>
  </w:p>
  <w:p w:rsidR="00807A12" w:rsidRDefault="00807A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C91"/>
    <w:multiLevelType w:val="hybridMultilevel"/>
    <w:tmpl w:val="79982734"/>
    <w:lvl w:ilvl="0" w:tplc="6962385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CB8"/>
    <w:multiLevelType w:val="hybridMultilevel"/>
    <w:tmpl w:val="9D2C1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87A"/>
    <w:multiLevelType w:val="hybridMultilevel"/>
    <w:tmpl w:val="68C6E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A796C"/>
    <w:multiLevelType w:val="hybridMultilevel"/>
    <w:tmpl w:val="E4AC6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203AF"/>
    <w:multiLevelType w:val="hybridMultilevel"/>
    <w:tmpl w:val="0888A2C6"/>
    <w:lvl w:ilvl="0" w:tplc="5E9AD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CC5F28"/>
    <w:multiLevelType w:val="multilevel"/>
    <w:tmpl w:val="7998273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93476"/>
    <w:multiLevelType w:val="hybridMultilevel"/>
    <w:tmpl w:val="69820C1C"/>
    <w:lvl w:ilvl="0" w:tplc="C94AC4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790F79"/>
    <w:multiLevelType w:val="hybridMultilevel"/>
    <w:tmpl w:val="82103A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9A0EA6"/>
    <w:multiLevelType w:val="hybridMultilevel"/>
    <w:tmpl w:val="4674314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485C3893"/>
    <w:multiLevelType w:val="hybridMultilevel"/>
    <w:tmpl w:val="243C7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3A717C"/>
    <w:multiLevelType w:val="hybridMultilevel"/>
    <w:tmpl w:val="E82C8640"/>
    <w:lvl w:ilvl="0" w:tplc="C45C9B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07018"/>
    <w:multiLevelType w:val="hybridMultilevel"/>
    <w:tmpl w:val="B58AF024"/>
    <w:lvl w:ilvl="0" w:tplc="5F0CB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961933"/>
    <w:multiLevelType w:val="hybridMultilevel"/>
    <w:tmpl w:val="296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D09BC"/>
    <w:multiLevelType w:val="hybridMultilevel"/>
    <w:tmpl w:val="42366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D41C36"/>
    <w:multiLevelType w:val="hybridMultilevel"/>
    <w:tmpl w:val="052E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3"/>
  </w:num>
  <w:num w:numId="9">
    <w:abstractNumId w:val="14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0"/>
    <w:rsid w:val="00001327"/>
    <w:rsid w:val="00006D48"/>
    <w:rsid w:val="00013529"/>
    <w:rsid w:val="00014002"/>
    <w:rsid w:val="0002729F"/>
    <w:rsid w:val="00027E96"/>
    <w:rsid w:val="00035B52"/>
    <w:rsid w:val="00041928"/>
    <w:rsid w:val="00042A24"/>
    <w:rsid w:val="000445CE"/>
    <w:rsid w:val="00050300"/>
    <w:rsid w:val="00050C1F"/>
    <w:rsid w:val="000533DA"/>
    <w:rsid w:val="000556CE"/>
    <w:rsid w:val="00056EBD"/>
    <w:rsid w:val="0006071C"/>
    <w:rsid w:val="00061B61"/>
    <w:rsid w:val="00071A08"/>
    <w:rsid w:val="000721E3"/>
    <w:rsid w:val="0007443F"/>
    <w:rsid w:val="00076169"/>
    <w:rsid w:val="000765D1"/>
    <w:rsid w:val="00083B52"/>
    <w:rsid w:val="0009223D"/>
    <w:rsid w:val="000A2795"/>
    <w:rsid w:val="000A4B04"/>
    <w:rsid w:val="000A70CF"/>
    <w:rsid w:val="000A79B1"/>
    <w:rsid w:val="000B33EB"/>
    <w:rsid w:val="000B4E4B"/>
    <w:rsid w:val="000C0220"/>
    <w:rsid w:val="000C2612"/>
    <w:rsid w:val="000C56CE"/>
    <w:rsid w:val="000C5C1C"/>
    <w:rsid w:val="000D7EC2"/>
    <w:rsid w:val="000E1ECB"/>
    <w:rsid w:val="000E365E"/>
    <w:rsid w:val="000F0922"/>
    <w:rsid w:val="000F2B08"/>
    <w:rsid w:val="000F2B78"/>
    <w:rsid w:val="000F578A"/>
    <w:rsid w:val="001010FB"/>
    <w:rsid w:val="001103A0"/>
    <w:rsid w:val="00110C10"/>
    <w:rsid w:val="0011117B"/>
    <w:rsid w:val="001141EB"/>
    <w:rsid w:val="0011481F"/>
    <w:rsid w:val="00124CC7"/>
    <w:rsid w:val="00126A94"/>
    <w:rsid w:val="00135D45"/>
    <w:rsid w:val="001461ED"/>
    <w:rsid w:val="0016056A"/>
    <w:rsid w:val="00170921"/>
    <w:rsid w:val="00174057"/>
    <w:rsid w:val="00192DDC"/>
    <w:rsid w:val="001A1491"/>
    <w:rsid w:val="001A3616"/>
    <w:rsid w:val="001B6AE4"/>
    <w:rsid w:val="001C357F"/>
    <w:rsid w:val="001C6FE4"/>
    <w:rsid w:val="001D353D"/>
    <w:rsid w:val="001D7FAD"/>
    <w:rsid w:val="001E1ACF"/>
    <w:rsid w:val="001E42CB"/>
    <w:rsid w:val="001E5031"/>
    <w:rsid w:val="001F0479"/>
    <w:rsid w:val="001F4CAC"/>
    <w:rsid w:val="001F69FE"/>
    <w:rsid w:val="001F745A"/>
    <w:rsid w:val="001F7BEC"/>
    <w:rsid w:val="0020504C"/>
    <w:rsid w:val="00213878"/>
    <w:rsid w:val="002159B6"/>
    <w:rsid w:val="00222481"/>
    <w:rsid w:val="00227BDD"/>
    <w:rsid w:val="00236143"/>
    <w:rsid w:val="002365EA"/>
    <w:rsid w:val="002368FC"/>
    <w:rsid w:val="00245CBD"/>
    <w:rsid w:val="0024659F"/>
    <w:rsid w:val="00251421"/>
    <w:rsid w:val="002614B0"/>
    <w:rsid w:val="002616FF"/>
    <w:rsid w:val="00263AE8"/>
    <w:rsid w:val="00282B71"/>
    <w:rsid w:val="00291F35"/>
    <w:rsid w:val="002A243E"/>
    <w:rsid w:val="002A6967"/>
    <w:rsid w:val="002B1126"/>
    <w:rsid w:val="002B237F"/>
    <w:rsid w:val="002B2FE2"/>
    <w:rsid w:val="002B5326"/>
    <w:rsid w:val="002C3FD7"/>
    <w:rsid w:val="002C5B42"/>
    <w:rsid w:val="002D242D"/>
    <w:rsid w:val="003038C7"/>
    <w:rsid w:val="00313880"/>
    <w:rsid w:val="00316D54"/>
    <w:rsid w:val="0032171F"/>
    <w:rsid w:val="003328C2"/>
    <w:rsid w:val="003328EA"/>
    <w:rsid w:val="00332ED9"/>
    <w:rsid w:val="003330DE"/>
    <w:rsid w:val="00336C61"/>
    <w:rsid w:val="00337EC9"/>
    <w:rsid w:val="003415F3"/>
    <w:rsid w:val="00341A25"/>
    <w:rsid w:val="00341BFC"/>
    <w:rsid w:val="003630AF"/>
    <w:rsid w:val="00365962"/>
    <w:rsid w:val="00370172"/>
    <w:rsid w:val="00372EB2"/>
    <w:rsid w:val="0037581F"/>
    <w:rsid w:val="003811CD"/>
    <w:rsid w:val="003819D7"/>
    <w:rsid w:val="00392D9E"/>
    <w:rsid w:val="00393848"/>
    <w:rsid w:val="003A5697"/>
    <w:rsid w:val="003A654B"/>
    <w:rsid w:val="003B0D89"/>
    <w:rsid w:val="003B32CC"/>
    <w:rsid w:val="003B4EA4"/>
    <w:rsid w:val="003B6B54"/>
    <w:rsid w:val="003C1207"/>
    <w:rsid w:val="003C1D79"/>
    <w:rsid w:val="003C3F36"/>
    <w:rsid w:val="003D7E5D"/>
    <w:rsid w:val="003E4B05"/>
    <w:rsid w:val="003F1E0E"/>
    <w:rsid w:val="003F37B3"/>
    <w:rsid w:val="003F694F"/>
    <w:rsid w:val="004022FA"/>
    <w:rsid w:val="00402F92"/>
    <w:rsid w:val="00414D9F"/>
    <w:rsid w:val="00415389"/>
    <w:rsid w:val="004208D5"/>
    <w:rsid w:val="0042232D"/>
    <w:rsid w:val="0042265C"/>
    <w:rsid w:val="0042269B"/>
    <w:rsid w:val="004260A2"/>
    <w:rsid w:val="004329AE"/>
    <w:rsid w:val="00453D3F"/>
    <w:rsid w:val="00457C55"/>
    <w:rsid w:val="00463496"/>
    <w:rsid w:val="00463BFF"/>
    <w:rsid w:val="004830EA"/>
    <w:rsid w:val="004907E8"/>
    <w:rsid w:val="00490C1E"/>
    <w:rsid w:val="0049139B"/>
    <w:rsid w:val="004A527F"/>
    <w:rsid w:val="004B6224"/>
    <w:rsid w:val="004C068C"/>
    <w:rsid w:val="004C297F"/>
    <w:rsid w:val="004D1313"/>
    <w:rsid w:val="004D47F9"/>
    <w:rsid w:val="004D50B2"/>
    <w:rsid w:val="004D7CFF"/>
    <w:rsid w:val="004E03BC"/>
    <w:rsid w:val="004E046C"/>
    <w:rsid w:val="004F20A1"/>
    <w:rsid w:val="004F76C4"/>
    <w:rsid w:val="00502043"/>
    <w:rsid w:val="00505F60"/>
    <w:rsid w:val="00520252"/>
    <w:rsid w:val="005402AD"/>
    <w:rsid w:val="00552D6E"/>
    <w:rsid w:val="00563667"/>
    <w:rsid w:val="00564DFA"/>
    <w:rsid w:val="005701D2"/>
    <w:rsid w:val="00571189"/>
    <w:rsid w:val="00572970"/>
    <w:rsid w:val="005770F9"/>
    <w:rsid w:val="00581D83"/>
    <w:rsid w:val="00583424"/>
    <w:rsid w:val="00591A54"/>
    <w:rsid w:val="005921EE"/>
    <w:rsid w:val="00597022"/>
    <w:rsid w:val="005A6E38"/>
    <w:rsid w:val="005B2899"/>
    <w:rsid w:val="005B45DA"/>
    <w:rsid w:val="005B5C7E"/>
    <w:rsid w:val="005B72A4"/>
    <w:rsid w:val="005D0D40"/>
    <w:rsid w:val="005D3153"/>
    <w:rsid w:val="005D6ED8"/>
    <w:rsid w:val="005E5367"/>
    <w:rsid w:val="005F18E3"/>
    <w:rsid w:val="00600588"/>
    <w:rsid w:val="00600780"/>
    <w:rsid w:val="00600D27"/>
    <w:rsid w:val="00605B64"/>
    <w:rsid w:val="00607DDF"/>
    <w:rsid w:val="006103CA"/>
    <w:rsid w:val="00610613"/>
    <w:rsid w:val="006116AD"/>
    <w:rsid w:val="00612D5A"/>
    <w:rsid w:val="006137F2"/>
    <w:rsid w:val="006216E7"/>
    <w:rsid w:val="00626127"/>
    <w:rsid w:val="0062776A"/>
    <w:rsid w:val="00645059"/>
    <w:rsid w:val="00650650"/>
    <w:rsid w:val="00660BB3"/>
    <w:rsid w:val="00663B88"/>
    <w:rsid w:val="00663C6C"/>
    <w:rsid w:val="0066599D"/>
    <w:rsid w:val="0067512C"/>
    <w:rsid w:val="00677F8B"/>
    <w:rsid w:val="006825C6"/>
    <w:rsid w:val="0069553C"/>
    <w:rsid w:val="006A0BD2"/>
    <w:rsid w:val="006A4B51"/>
    <w:rsid w:val="006C07C1"/>
    <w:rsid w:val="006C220E"/>
    <w:rsid w:val="006C4A9F"/>
    <w:rsid w:val="006D6877"/>
    <w:rsid w:val="006E4C0D"/>
    <w:rsid w:val="006F3EB8"/>
    <w:rsid w:val="006F7F7A"/>
    <w:rsid w:val="007015EE"/>
    <w:rsid w:val="00701FDC"/>
    <w:rsid w:val="00702261"/>
    <w:rsid w:val="00706015"/>
    <w:rsid w:val="00707179"/>
    <w:rsid w:val="00710EDC"/>
    <w:rsid w:val="0071472A"/>
    <w:rsid w:val="00720B00"/>
    <w:rsid w:val="00720B4A"/>
    <w:rsid w:val="00723A1F"/>
    <w:rsid w:val="00726041"/>
    <w:rsid w:val="0073254C"/>
    <w:rsid w:val="00735968"/>
    <w:rsid w:val="0074090A"/>
    <w:rsid w:val="00746500"/>
    <w:rsid w:val="0075264A"/>
    <w:rsid w:val="00752DA3"/>
    <w:rsid w:val="00753327"/>
    <w:rsid w:val="00757C3A"/>
    <w:rsid w:val="00757F2D"/>
    <w:rsid w:val="00763094"/>
    <w:rsid w:val="00763378"/>
    <w:rsid w:val="00767933"/>
    <w:rsid w:val="00771D93"/>
    <w:rsid w:val="0077327C"/>
    <w:rsid w:val="00774176"/>
    <w:rsid w:val="00780C8D"/>
    <w:rsid w:val="00791174"/>
    <w:rsid w:val="00794AFD"/>
    <w:rsid w:val="00794BFC"/>
    <w:rsid w:val="007A39E2"/>
    <w:rsid w:val="007A60D5"/>
    <w:rsid w:val="007A717C"/>
    <w:rsid w:val="007A7C00"/>
    <w:rsid w:val="007B3FE2"/>
    <w:rsid w:val="007C67F6"/>
    <w:rsid w:val="007D2D30"/>
    <w:rsid w:val="007D41B6"/>
    <w:rsid w:val="007E4410"/>
    <w:rsid w:val="007F19CC"/>
    <w:rsid w:val="007F603C"/>
    <w:rsid w:val="007F692C"/>
    <w:rsid w:val="008007A4"/>
    <w:rsid w:val="0080794D"/>
    <w:rsid w:val="00807A12"/>
    <w:rsid w:val="0081241F"/>
    <w:rsid w:val="00812C55"/>
    <w:rsid w:val="008136D3"/>
    <w:rsid w:val="008230E6"/>
    <w:rsid w:val="00826CD5"/>
    <w:rsid w:val="0082714B"/>
    <w:rsid w:val="008307B1"/>
    <w:rsid w:val="00833FC2"/>
    <w:rsid w:val="00840042"/>
    <w:rsid w:val="00841AF5"/>
    <w:rsid w:val="008453B4"/>
    <w:rsid w:val="00861FD0"/>
    <w:rsid w:val="00866484"/>
    <w:rsid w:val="00877285"/>
    <w:rsid w:val="00885C4A"/>
    <w:rsid w:val="0089407B"/>
    <w:rsid w:val="00897B65"/>
    <w:rsid w:val="008A18C5"/>
    <w:rsid w:val="008B614E"/>
    <w:rsid w:val="008B679A"/>
    <w:rsid w:val="008C4FD6"/>
    <w:rsid w:val="008D0DD7"/>
    <w:rsid w:val="008D2B06"/>
    <w:rsid w:val="008D4AF4"/>
    <w:rsid w:val="008D689D"/>
    <w:rsid w:val="008E4C87"/>
    <w:rsid w:val="008F114B"/>
    <w:rsid w:val="008F22F5"/>
    <w:rsid w:val="008F47B8"/>
    <w:rsid w:val="008F67A1"/>
    <w:rsid w:val="008F6E21"/>
    <w:rsid w:val="0093188A"/>
    <w:rsid w:val="00931EC4"/>
    <w:rsid w:val="009341F2"/>
    <w:rsid w:val="00936979"/>
    <w:rsid w:val="00937453"/>
    <w:rsid w:val="00940002"/>
    <w:rsid w:val="009408A6"/>
    <w:rsid w:val="0097426E"/>
    <w:rsid w:val="00982FDF"/>
    <w:rsid w:val="009967E1"/>
    <w:rsid w:val="00996D6A"/>
    <w:rsid w:val="00997AEC"/>
    <w:rsid w:val="009A09B4"/>
    <w:rsid w:val="009A6D43"/>
    <w:rsid w:val="009A7281"/>
    <w:rsid w:val="009B6693"/>
    <w:rsid w:val="009C41FC"/>
    <w:rsid w:val="009C46E4"/>
    <w:rsid w:val="009D1FB8"/>
    <w:rsid w:val="009D2625"/>
    <w:rsid w:val="009D3658"/>
    <w:rsid w:val="009D3D98"/>
    <w:rsid w:val="009D5C1C"/>
    <w:rsid w:val="009D69BA"/>
    <w:rsid w:val="009D6AD0"/>
    <w:rsid w:val="009D7B1E"/>
    <w:rsid w:val="009E0E64"/>
    <w:rsid w:val="009E28AB"/>
    <w:rsid w:val="009F3D17"/>
    <w:rsid w:val="00A07882"/>
    <w:rsid w:val="00A24854"/>
    <w:rsid w:val="00A259F4"/>
    <w:rsid w:val="00A26506"/>
    <w:rsid w:val="00A26C28"/>
    <w:rsid w:val="00A355BB"/>
    <w:rsid w:val="00A369BB"/>
    <w:rsid w:val="00A40871"/>
    <w:rsid w:val="00A609C8"/>
    <w:rsid w:val="00A64091"/>
    <w:rsid w:val="00A66F2E"/>
    <w:rsid w:val="00A72873"/>
    <w:rsid w:val="00A74401"/>
    <w:rsid w:val="00A83353"/>
    <w:rsid w:val="00A92CB8"/>
    <w:rsid w:val="00A97B6D"/>
    <w:rsid w:val="00AA1D74"/>
    <w:rsid w:val="00AA6D58"/>
    <w:rsid w:val="00AB47DF"/>
    <w:rsid w:val="00AC6C80"/>
    <w:rsid w:val="00AD03C4"/>
    <w:rsid w:val="00AD222D"/>
    <w:rsid w:val="00AD40C5"/>
    <w:rsid w:val="00AD524F"/>
    <w:rsid w:val="00AD5A8E"/>
    <w:rsid w:val="00AD6D10"/>
    <w:rsid w:val="00AD705A"/>
    <w:rsid w:val="00AE6951"/>
    <w:rsid w:val="00AF64FB"/>
    <w:rsid w:val="00B10A01"/>
    <w:rsid w:val="00B1207A"/>
    <w:rsid w:val="00B13886"/>
    <w:rsid w:val="00B25800"/>
    <w:rsid w:val="00B261B2"/>
    <w:rsid w:val="00B262EB"/>
    <w:rsid w:val="00B2735E"/>
    <w:rsid w:val="00B27DF0"/>
    <w:rsid w:val="00B31B07"/>
    <w:rsid w:val="00B32167"/>
    <w:rsid w:val="00B3415B"/>
    <w:rsid w:val="00B35399"/>
    <w:rsid w:val="00B37265"/>
    <w:rsid w:val="00B37614"/>
    <w:rsid w:val="00B411B3"/>
    <w:rsid w:val="00B43133"/>
    <w:rsid w:val="00B45426"/>
    <w:rsid w:val="00B503B6"/>
    <w:rsid w:val="00B5066A"/>
    <w:rsid w:val="00B52BE3"/>
    <w:rsid w:val="00B53C82"/>
    <w:rsid w:val="00B54264"/>
    <w:rsid w:val="00B604FB"/>
    <w:rsid w:val="00B67A57"/>
    <w:rsid w:val="00B77272"/>
    <w:rsid w:val="00B805CE"/>
    <w:rsid w:val="00B81FA3"/>
    <w:rsid w:val="00B84CB7"/>
    <w:rsid w:val="00B875D2"/>
    <w:rsid w:val="00B920F3"/>
    <w:rsid w:val="00B94F57"/>
    <w:rsid w:val="00B9583B"/>
    <w:rsid w:val="00B95BB3"/>
    <w:rsid w:val="00BA1D7A"/>
    <w:rsid w:val="00BA5CA0"/>
    <w:rsid w:val="00BA7BAC"/>
    <w:rsid w:val="00BB0B0A"/>
    <w:rsid w:val="00BB4D59"/>
    <w:rsid w:val="00BD1174"/>
    <w:rsid w:val="00BD26E7"/>
    <w:rsid w:val="00BD79B2"/>
    <w:rsid w:val="00BE6B2C"/>
    <w:rsid w:val="00BE6BEB"/>
    <w:rsid w:val="00BF75ED"/>
    <w:rsid w:val="00C02E98"/>
    <w:rsid w:val="00C06404"/>
    <w:rsid w:val="00C06C72"/>
    <w:rsid w:val="00C1087B"/>
    <w:rsid w:val="00C16B13"/>
    <w:rsid w:val="00C2066C"/>
    <w:rsid w:val="00C3148D"/>
    <w:rsid w:val="00C3513C"/>
    <w:rsid w:val="00C3735C"/>
    <w:rsid w:val="00C409D3"/>
    <w:rsid w:val="00C43DD3"/>
    <w:rsid w:val="00C62BF9"/>
    <w:rsid w:val="00C8623A"/>
    <w:rsid w:val="00C87C35"/>
    <w:rsid w:val="00C91273"/>
    <w:rsid w:val="00C971FD"/>
    <w:rsid w:val="00C97F58"/>
    <w:rsid w:val="00CA0537"/>
    <w:rsid w:val="00CA3DF0"/>
    <w:rsid w:val="00CA7FF0"/>
    <w:rsid w:val="00CB01DB"/>
    <w:rsid w:val="00CB1686"/>
    <w:rsid w:val="00CC1CBD"/>
    <w:rsid w:val="00CD062D"/>
    <w:rsid w:val="00CD0ADB"/>
    <w:rsid w:val="00CD4757"/>
    <w:rsid w:val="00CD5230"/>
    <w:rsid w:val="00CD7347"/>
    <w:rsid w:val="00CD7658"/>
    <w:rsid w:val="00CE39B8"/>
    <w:rsid w:val="00CF042B"/>
    <w:rsid w:val="00CF1832"/>
    <w:rsid w:val="00CF3DCB"/>
    <w:rsid w:val="00CF4CA8"/>
    <w:rsid w:val="00D1013A"/>
    <w:rsid w:val="00D3403B"/>
    <w:rsid w:val="00D35BD4"/>
    <w:rsid w:val="00D35CBD"/>
    <w:rsid w:val="00D35F1A"/>
    <w:rsid w:val="00D44D3E"/>
    <w:rsid w:val="00D60DF1"/>
    <w:rsid w:val="00D60EFD"/>
    <w:rsid w:val="00D7012D"/>
    <w:rsid w:val="00D75062"/>
    <w:rsid w:val="00D77A93"/>
    <w:rsid w:val="00D81A60"/>
    <w:rsid w:val="00D82D63"/>
    <w:rsid w:val="00D839E3"/>
    <w:rsid w:val="00DA11FE"/>
    <w:rsid w:val="00DA2E56"/>
    <w:rsid w:val="00DA6AF3"/>
    <w:rsid w:val="00DA7561"/>
    <w:rsid w:val="00DB0F3D"/>
    <w:rsid w:val="00DB3CB5"/>
    <w:rsid w:val="00DB5016"/>
    <w:rsid w:val="00DC6A79"/>
    <w:rsid w:val="00DD0249"/>
    <w:rsid w:val="00DD4C8C"/>
    <w:rsid w:val="00DD770E"/>
    <w:rsid w:val="00DE4149"/>
    <w:rsid w:val="00DE5F99"/>
    <w:rsid w:val="00DE606E"/>
    <w:rsid w:val="00DF7DFF"/>
    <w:rsid w:val="00E0079F"/>
    <w:rsid w:val="00E00F7B"/>
    <w:rsid w:val="00E02ED9"/>
    <w:rsid w:val="00E04113"/>
    <w:rsid w:val="00E07990"/>
    <w:rsid w:val="00E1054A"/>
    <w:rsid w:val="00E22549"/>
    <w:rsid w:val="00E22A5D"/>
    <w:rsid w:val="00E23C69"/>
    <w:rsid w:val="00E24199"/>
    <w:rsid w:val="00E24346"/>
    <w:rsid w:val="00E27602"/>
    <w:rsid w:val="00E3270C"/>
    <w:rsid w:val="00E47579"/>
    <w:rsid w:val="00E507EB"/>
    <w:rsid w:val="00E51940"/>
    <w:rsid w:val="00E6366B"/>
    <w:rsid w:val="00E667AE"/>
    <w:rsid w:val="00E719CA"/>
    <w:rsid w:val="00E7386E"/>
    <w:rsid w:val="00E7707C"/>
    <w:rsid w:val="00E8134D"/>
    <w:rsid w:val="00E849D9"/>
    <w:rsid w:val="00E8530E"/>
    <w:rsid w:val="00E91005"/>
    <w:rsid w:val="00E91A6C"/>
    <w:rsid w:val="00E9421E"/>
    <w:rsid w:val="00EA0FCA"/>
    <w:rsid w:val="00EA6E26"/>
    <w:rsid w:val="00EA78EE"/>
    <w:rsid w:val="00EB3D1B"/>
    <w:rsid w:val="00EC404C"/>
    <w:rsid w:val="00EC5020"/>
    <w:rsid w:val="00EC6591"/>
    <w:rsid w:val="00ED628F"/>
    <w:rsid w:val="00EE0ADF"/>
    <w:rsid w:val="00EE40CF"/>
    <w:rsid w:val="00EF237C"/>
    <w:rsid w:val="00F073D4"/>
    <w:rsid w:val="00F11BB2"/>
    <w:rsid w:val="00F22CB8"/>
    <w:rsid w:val="00F27733"/>
    <w:rsid w:val="00F5046D"/>
    <w:rsid w:val="00F510D7"/>
    <w:rsid w:val="00F5220C"/>
    <w:rsid w:val="00F52F10"/>
    <w:rsid w:val="00F538C5"/>
    <w:rsid w:val="00F54A50"/>
    <w:rsid w:val="00F558F3"/>
    <w:rsid w:val="00F620B8"/>
    <w:rsid w:val="00F64B38"/>
    <w:rsid w:val="00F653AC"/>
    <w:rsid w:val="00F716F0"/>
    <w:rsid w:val="00F72A52"/>
    <w:rsid w:val="00F73765"/>
    <w:rsid w:val="00F75235"/>
    <w:rsid w:val="00F81344"/>
    <w:rsid w:val="00F817D0"/>
    <w:rsid w:val="00F847F3"/>
    <w:rsid w:val="00F864E5"/>
    <w:rsid w:val="00FA2B1A"/>
    <w:rsid w:val="00FA76B3"/>
    <w:rsid w:val="00FB4624"/>
    <w:rsid w:val="00FB46CC"/>
    <w:rsid w:val="00FB61B7"/>
    <w:rsid w:val="00FB7D80"/>
    <w:rsid w:val="00FC2B37"/>
    <w:rsid w:val="00FC795C"/>
    <w:rsid w:val="00FD4790"/>
    <w:rsid w:val="00FD75FB"/>
    <w:rsid w:val="00FE3496"/>
    <w:rsid w:val="00FE73DD"/>
    <w:rsid w:val="00FF33BC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u_invest@mail.ru" TargetMode="External"/><Relationship Id="rId2" Type="http://schemas.openxmlformats.org/officeDocument/2006/relationships/hyperlink" Target="http://www.altinvest22.ru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BDEE-19E7-404C-A1B7-4B458133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7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222</cp:revision>
  <cp:lastPrinted>2014-09-02T07:07:00Z</cp:lastPrinted>
  <dcterms:created xsi:type="dcterms:W3CDTF">2014-08-20T07:05:00Z</dcterms:created>
  <dcterms:modified xsi:type="dcterms:W3CDTF">2015-07-01T10:09:00Z</dcterms:modified>
</cp:coreProperties>
</file>