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Pr="00CB01DB" w:rsidRDefault="00E27602" w:rsidP="00092DD3">
      <w:pPr>
        <w:pStyle w:val="2"/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CB01DB"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 предложение</w:t>
      </w:r>
    </w:p>
    <w:p w:rsidR="00B95BB3" w:rsidRPr="00CB01DB" w:rsidRDefault="00B95BB3" w:rsidP="00035B5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r w:rsidR="006B785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Строительство цеха по выпуску </w:t>
      </w:r>
      <w:r w:rsidR="00C667E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 мучных </w:t>
      </w:r>
      <w:r w:rsidR="006B785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кондитерских изделий»</w:t>
      </w:r>
    </w:p>
    <w:p w:rsidR="00726041" w:rsidRPr="00CB01DB" w:rsidRDefault="00014002">
      <w:pPr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1AB7EAE6" wp14:editId="1CBB4B87">
            <wp:simplePos x="0" y="0"/>
            <wp:positionH relativeFrom="column">
              <wp:posOffset>-1080135</wp:posOffset>
            </wp:positionH>
            <wp:positionV relativeFrom="paragraph">
              <wp:posOffset>3129915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 w:rsidRPr="00C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D74" w:rsidRPr="00CB01DB" w:rsidRDefault="00AA1D74" w:rsidP="00FD5E05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691870490"/>
        <w:docPartObj>
          <w:docPartGallery w:val="Table of Contents"/>
          <w:docPartUnique/>
        </w:docPartObj>
      </w:sdtPr>
      <w:sdtEndPr/>
      <w:sdtContent>
        <w:p w:rsidR="00940002" w:rsidRPr="00EA4AFB" w:rsidRDefault="00940002">
          <w:pPr>
            <w:pStyle w:val="af"/>
            <w:rPr>
              <w:rFonts w:ascii="Times New Roman" w:hAnsi="Times New Roman" w:cs="Times New Roman"/>
            </w:rPr>
          </w:pPr>
        </w:p>
        <w:p w:rsidR="00EA4AFB" w:rsidRPr="00EA4AFB" w:rsidRDefault="0094000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A4AF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A4AF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A4AF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1156899" w:history="1">
            <w:r w:rsidR="00EA4AFB" w:rsidRPr="00EA4AF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Суть проекта</w: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_Toc401156899 \h </w:instrTex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63CF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A4AFB" w:rsidRPr="00EA4AFB" w:rsidRDefault="00657FA5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156900" w:history="1">
            <w:r w:rsidR="00EA4AFB" w:rsidRPr="00EA4AF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Предпроектные предложения. Оценка объема инвестиций</w: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21AF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EA4AFB" w:rsidRPr="00EA4AFB" w:rsidRDefault="00657FA5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156901" w:history="1">
            <w:r w:rsidR="00EA4AFB" w:rsidRPr="00EA4AF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Затраты на производство и сбыт</w: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:rsidR="00EA4AFB" w:rsidRPr="00EA4AFB" w:rsidRDefault="00657FA5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156902" w:history="1">
            <w:r w:rsidR="00EA4AFB" w:rsidRPr="00EA4AF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Оценка эффективности проекта</w: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:rsidR="00EA4AFB" w:rsidRPr="00EA4AFB" w:rsidRDefault="00657FA5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01156903" w:history="1">
            <w:r w:rsidR="00EA4AFB" w:rsidRPr="00EA4AFB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Площадка для размещения производства</w:t>
            </w:r>
            <w:r w:rsidR="00EA4AFB" w:rsidRPr="00EA4A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1062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</w:hyperlink>
        </w:p>
        <w:p w:rsidR="00940002" w:rsidRPr="00CB01DB" w:rsidRDefault="00940002">
          <w:pPr>
            <w:rPr>
              <w:rFonts w:ascii="Times New Roman" w:hAnsi="Times New Roman" w:cs="Times New Roman"/>
            </w:rPr>
          </w:pPr>
          <w:r w:rsidRPr="00EA4AF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26041" w:rsidRPr="00CB01DB" w:rsidRDefault="00726041">
      <w:pPr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</w:pPr>
      <w:r w:rsidRPr="00CB01DB">
        <w:rPr>
          <w:rFonts w:ascii="Times New Roman" w:hAnsi="Times New Roman" w:cs="Times New Roman"/>
          <w:sz w:val="28"/>
          <w:szCs w:val="28"/>
          <w:shd w:val="clear" w:color="auto" w:fill="FBD4B4" w:themeFill="accent6" w:themeFillTint="66"/>
        </w:rPr>
        <w:br w:type="page"/>
      </w:r>
    </w:p>
    <w:p w:rsidR="00B95BB3" w:rsidRPr="00CB01DB" w:rsidRDefault="00B95BB3" w:rsidP="00C00C24">
      <w:pPr>
        <w:pStyle w:val="1"/>
        <w:shd w:val="clear" w:color="auto" w:fill="FBD4B4" w:themeFill="accent6" w:themeFillTint="66"/>
        <w:ind w:firstLine="709"/>
        <w:rPr>
          <w:rFonts w:ascii="Times New Roman" w:hAnsi="Times New Roman" w:cs="Times New Roman"/>
          <w:color w:val="auto"/>
        </w:rPr>
      </w:pPr>
      <w:bookmarkStart w:id="0" w:name="_Toc401156899"/>
      <w:r w:rsidRPr="00CB01DB">
        <w:rPr>
          <w:rFonts w:ascii="Times New Roman" w:hAnsi="Times New Roman" w:cs="Times New Roman"/>
          <w:color w:val="auto"/>
        </w:rPr>
        <w:lastRenderedPageBreak/>
        <w:t>Суть проекта</w:t>
      </w:r>
      <w:bookmarkEnd w:id="0"/>
    </w:p>
    <w:p w:rsidR="00B95BB3" w:rsidRPr="00CB01DB" w:rsidRDefault="00B95BB3" w:rsidP="00B95B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Суть проекта </w:t>
      </w:r>
      <w:r w:rsidR="003F37B3" w:rsidRPr="00CB01DB">
        <w:rPr>
          <w:rFonts w:ascii="Times New Roman" w:hAnsi="Times New Roman" w:cs="Times New Roman"/>
          <w:sz w:val="28"/>
          <w:szCs w:val="28"/>
        </w:rPr>
        <w:t>–</w:t>
      </w:r>
      <w:r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3F37B3" w:rsidRPr="00CB01DB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BA3B82">
        <w:rPr>
          <w:rFonts w:ascii="Times New Roman" w:hAnsi="Times New Roman" w:cs="Times New Roman"/>
          <w:sz w:val="28"/>
          <w:szCs w:val="28"/>
        </w:rPr>
        <w:t xml:space="preserve">цеха, площадью </w:t>
      </w:r>
      <w:r w:rsidR="00C8407A">
        <w:rPr>
          <w:rFonts w:ascii="Times New Roman" w:hAnsi="Times New Roman" w:cs="Times New Roman"/>
          <w:sz w:val="28"/>
          <w:szCs w:val="28"/>
        </w:rPr>
        <w:t>2</w:t>
      </w:r>
      <w:r w:rsidR="00BA3B82">
        <w:rPr>
          <w:rFonts w:ascii="Times New Roman" w:hAnsi="Times New Roman" w:cs="Times New Roman"/>
          <w:sz w:val="28"/>
          <w:szCs w:val="28"/>
        </w:rPr>
        <w:t>00 м</w:t>
      </w:r>
      <w:proofErr w:type="gramStart"/>
      <w:r w:rsidR="00BA3B8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071E0">
        <w:rPr>
          <w:rFonts w:ascii="Times New Roman" w:hAnsi="Times New Roman" w:cs="Times New Roman"/>
          <w:sz w:val="28"/>
          <w:szCs w:val="28"/>
        </w:rPr>
        <w:t>.</w:t>
      </w:r>
      <w:r w:rsidR="00BA3B82">
        <w:rPr>
          <w:rFonts w:ascii="Times New Roman" w:hAnsi="Times New Roman" w:cs="Times New Roman"/>
          <w:sz w:val="28"/>
          <w:szCs w:val="28"/>
        </w:rPr>
        <w:t xml:space="preserve"> по выпуску кондитерских изделий</w:t>
      </w:r>
    </w:p>
    <w:p w:rsidR="00B95BB3" w:rsidRPr="00CB01DB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Целью проекта является </w:t>
      </w:r>
      <w:r w:rsidR="0039459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7193F">
        <w:rPr>
          <w:rFonts w:ascii="Times New Roman" w:hAnsi="Times New Roman" w:cs="Times New Roman"/>
          <w:sz w:val="28"/>
          <w:szCs w:val="28"/>
        </w:rPr>
        <w:t>потребности населения</w:t>
      </w:r>
      <w:r w:rsidR="00394596">
        <w:rPr>
          <w:rFonts w:ascii="Times New Roman" w:hAnsi="Times New Roman" w:cs="Times New Roman"/>
          <w:sz w:val="28"/>
          <w:szCs w:val="28"/>
        </w:rPr>
        <w:t xml:space="preserve"> Алтайского края в </w:t>
      </w:r>
      <w:r w:rsidR="0015020E">
        <w:rPr>
          <w:rFonts w:ascii="Times New Roman" w:hAnsi="Times New Roman" w:cs="Times New Roman"/>
          <w:sz w:val="28"/>
          <w:szCs w:val="28"/>
        </w:rPr>
        <w:t>мучных кондитерских изделиях</w:t>
      </w:r>
      <w:r w:rsidR="00B503B6">
        <w:rPr>
          <w:rFonts w:ascii="Times New Roman" w:hAnsi="Times New Roman" w:cs="Times New Roman"/>
          <w:sz w:val="28"/>
          <w:szCs w:val="28"/>
        </w:rPr>
        <w:t>.</w:t>
      </w:r>
    </w:p>
    <w:p w:rsidR="00EA4AFB" w:rsidRDefault="008325F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Алтайский край имеет необходимые ресурсы </w:t>
      </w:r>
      <w:r w:rsidR="00C7193F">
        <w:rPr>
          <w:rFonts w:ascii="Times New Roman" w:hAnsi="Times New Roman" w:cs="Times New Roman"/>
          <w:sz w:val="28"/>
          <w:szCs w:val="28"/>
        </w:rPr>
        <w:t xml:space="preserve"> для </w:t>
      </w:r>
      <w:r w:rsidR="0015020E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EE408D">
        <w:rPr>
          <w:rFonts w:ascii="Times New Roman" w:hAnsi="Times New Roman" w:cs="Times New Roman"/>
          <w:sz w:val="28"/>
          <w:szCs w:val="28"/>
        </w:rPr>
        <w:t>развития</w:t>
      </w:r>
      <w:r w:rsidR="0015020E">
        <w:rPr>
          <w:rFonts w:ascii="Times New Roman" w:hAnsi="Times New Roman" w:cs="Times New Roman"/>
          <w:sz w:val="28"/>
          <w:szCs w:val="28"/>
        </w:rPr>
        <w:t xml:space="preserve"> кондитерского производства</w:t>
      </w:r>
      <w:r w:rsidR="009071E0">
        <w:rPr>
          <w:rFonts w:ascii="Times New Roman" w:hAnsi="Times New Roman" w:cs="Times New Roman"/>
          <w:sz w:val="28"/>
          <w:szCs w:val="28"/>
        </w:rPr>
        <w:t xml:space="preserve"> и увеличения ассортимента продукции, с учетом спроса населения</w:t>
      </w:r>
      <w:r w:rsidR="00C7193F">
        <w:rPr>
          <w:rFonts w:ascii="Times New Roman" w:hAnsi="Times New Roman" w:cs="Times New Roman"/>
          <w:sz w:val="28"/>
          <w:szCs w:val="28"/>
        </w:rPr>
        <w:t xml:space="preserve">. Этому способствует </w:t>
      </w:r>
      <w:r w:rsidR="009071E0">
        <w:rPr>
          <w:rFonts w:ascii="Times New Roman" w:hAnsi="Times New Roman" w:cs="Times New Roman"/>
          <w:sz w:val="28"/>
          <w:szCs w:val="28"/>
        </w:rPr>
        <w:t>конкурентно-доступная цена на сырье, которое используется в производстве, так как край является одним из ведущих производителей мучной, молочной промышленностей.</w:t>
      </w:r>
    </w:p>
    <w:p w:rsidR="006035EC" w:rsidRDefault="006035EC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9071E0">
        <w:rPr>
          <w:rFonts w:ascii="Times New Roman" w:hAnsi="Times New Roman" w:cs="Times New Roman"/>
          <w:sz w:val="28"/>
          <w:szCs w:val="28"/>
        </w:rPr>
        <w:t xml:space="preserve">производства продукции был </w:t>
      </w:r>
      <w:r w:rsidR="00264EC0">
        <w:rPr>
          <w:rFonts w:ascii="Times New Roman" w:hAnsi="Times New Roman" w:cs="Times New Roman"/>
          <w:sz w:val="28"/>
          <w:szCs w:val="28"/>
        </w:rPr>
        <w:t>взят следующий ассортимент: пряник, кекс, булочка, печенье. Данная продукция является на рынке наиболее востребованной и, с учетом изменения входящих в рецептуру компонентов, можно увеличить разнообразие выпускаемой продукции.</w:t>
      </w:r>
    </w:p>
    <w:p w:rsidR="00264EC0" w:rsidRDefault="00264EC0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 - мучное кондитерское изделие, выпекаемое из специального пряничного теста, для вкуса могут добавляться мед, орехи, цукаты, изюм, фруктовое или ягодное повидло.</w:t>
      </w:r>
    </w:p>
    <w:p w:rsidR="00264EC0" w:rsidRDefault="00264EC0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Кекс – сладкое мучное кондитерское изделие</w:t>
      </w:r>
      <w:r w:rsidR="00CC710B">
        <w:rPr>
          <w:rFonts w:ascii="Times New Roman" w:hAnsi="Times New Roman" w:cs="Times New Roman"/>
          <w:sz w:val="28"/>
          <w:szCs w:val="28"/>
        </w:rPr>
        <w:t>, выпекаемое из дрожжевого или бисквитного теста, с добавлением изюма, джема или орехов.</w:t>
      </w:r>
    </w:p>
    <w:p w:rsidR="00CC710B" w:rsidRDefault="00CC710B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Булочка – мучное кондитерское изделие, выпекаемое из дрожжевого теста, для вкуса могут добавляться орехи, изюм,</w:t>
      </w:r>
      <w:r w:rsidRPr="00CC710B">
        <w:rPr>
          <w:rFonts w:ascii="Times New Roman" w:hAnsi="Times New Roman" w:cs="Times New Roman"/>
          <w:sz w:val="28"/>
          <w:szCs w:val="28"/>
        </w:rPr>
        <w:t xml:space="preserve"> мак</w:t>
      </w:r>
      <w:r>
        <w:rPr>
          <w:rFonts w:ascii="Times New Roman" w:hAnsi="Times New Roman" w:cs="Times New Roman"/>
          <w:sz w:val="28"/>
          <w:szCs w:val="28"/>
        </w:rPr>
        <w:t>, джемы и другие наполнители.</w:t>
      </w:r>
    </w:p>
    <w:p w:rsidR="00243AC9" w:rsidRDefault="00CC710B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Печенье – мучное кондитерское изделие, которое является универсальным продуктом, так как в зависимости от состава теста может быть: соленым, сладким, жирным, диетическим. Выпекается из песочного, бисквитного, слоеного теста с добавлением различных наполнителей для вкуса. </w:t>
      </w:r>
    </w:p>
    <w:p w:rsidR="00CC710B" w:rsidRDefault="00CC710B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940002">
      <w:pPr>
        <w:pStyle w:val="1"/>
        <w:shd w:val="clear" w:color="auto" w:fill="FBD4B4" w:themeFill="accent6" w:themeFillTint="66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01156900"/>
      <w:r w:rsidRPr="00CB01DB">
        <w:rPr>
          <w:rFonts w:ascii="Times New Roman" w:hAnsi="Times New Roman" w:cs="Times New Roman"/>
          <w:color w:val="auto"/>
        </w:rPr>
        <w:t>Предпроектные предложения. Оценка объема инвестиций</w:t>
      </w:r>
      <w:bookmarkEnd w:id="1"/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C3F36" w:rsidRPr="00CB01DB" w:rsidRDefault="00B95BB3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строительство </w:t>
      </w:r>
      <w:r w:rsidR="00EE408D">
        <w:rPr>
          <w:rFonts w:ascii="Times New Roman" w:hAnsi="Times New Roman" w:cs="Times New Roman"/>
          <w:sz w:val="28"/>
          <w:szCs w:val="28"/>
        </w:rPr>
        <w:t xml:space="preserve">здания цеха </w:t>
      </w:r>
      <w:r w:rsidR="00375278">
        <w:rPr>
          <w:rFonts w:ascii="Times New Roman" w:hAnsi="Times New Roman" w:cs="Times New Roman"/>
          <w:sz w:val="28"/>
          <w:szCs w:val="28"/>
        </w:rPr>
        <w:t>по выпуску</w:t>
      </w:r>
      <w:r w:rsidR="00EE408D">
        <w:rPr>
          <w:rFonts w:ascii="Times New Roman" w:hAnsi="Times New Roman" w:cs="Times New Roman"/>
          <w:sz w:val="28"/>
          <w:szCs w:val="28"/>
        </w:rPr>
        <w:t xml:space="preserve"> мучных кондитерских изделий</w:t>
      </w:r>
      <w:r w:rsidR="00243AC9" w:rsidRPr="00243AC9">
        <w:rPr>
          <w:rFonts w:ascii="Times New Roman" w:hAnsi="Times New Roman" w:cs="Times New Roman"/>
          <w:sz w:val="28"/>
          <w:szCs w:val="28"/>
        </w:rPr>
        <w:t>.</w:t>
      </w:r>
    </w:p>
    <w:p w:rsidR="008F114B" w:rsidRDefault="008F114B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F36" w:rsidRPr="00CB01DB" w:rsidRDefault="003C3F36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B43133">
        <w:rPr>
          <w:rFonts w:ascii="Times New Roman" w:hAnsi="Times New Roman" w:cs="Times New Roman"/>
          <w:sz w:val="28"/>
          <w:szCs w:val="28"/>
        </w:rPr>
        <w:t>объект</w:t>
      </w:r>
      <w:r w:rsidR="00375278">
        <w:rPr>
          <w:rFonts w:ascii="Times New Roman" w:hAnsi="Times New Roman" w:cs="Times New Roman"/>
          <w:sz w:val="28"/>
          <w:szCs w:val="28"/>
        </w:rPr>
        <w:t>а</w:t>
      </w:r>
      <w:r w:rsidRPr="00CB01DB">
        <w:rPr>
          <w:rFonts w:ascii="Times New Roman" w:hAnsi="Times New Roman" w:cs="Times New Roman"/>
          <w:sz w:val="28"/>
          <w:szCs w:val="28"/>
        </w:rPr>
        <w:t>:</w:t>
      </w:r>
    </w:p>
    <w:p w:rsidR="00291F35" w:rsidRDefault="00407B6B" w:rsidP="0037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27">
        <w:rPr>
          <w:rFonts w:ascii="Times New Roman" w:hAnsi="Times New Roman" w:cs="Times New Roman"/>
          <w:sz w:val="28"/>
          <w:szCs w:val="28"/>
        </w:rPr>
        <w:t>Общая площадь</w:t>
      </w:r>
      <w:r w:rsidR="001261A9" w:rsidRPr="007C6327">
        <w:rPr>
          <w:rFonts w:ascii="Times New Roman" w:hAnsi="Times New Roman" w:cs="Times New Roman"/>
          <w:sz w:val="28"/>
          <w:szCs w:val="28"/>
        </w:rPr>
        <w:t xml:space="preserve"> </w:t>
      </w:r>
      <w:r w:rsidR="00657FA5">
        <w:rPr>
          <w:rFonts w:ascii="Times New Roman" w:hAnsi="Times New Roman" w:cs="Times New Roman"/>
          <w:sz w:val="28"/>
          <w:szCs w:val="28"/>
        </w:rPr>
        <w:t>2</w:t>
      </w:r>
      <w:r w:rsidR="00EE4CAE">
        <w:rPr>
          <w:rFonts w:ascii="Times New Roman" w:hAnsi="Times New Roman" w:cs="Times New Roman"/>
          <w:sz w:val="28"/>
          <w:szCs w:val="28"/>
        </w:rPr>
        <w:t>00</w:t>
      </w:r>
      <w:r w:rsidR="001261A9" w:rsidRPr="007C632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1261A9" w:rsidRPr="007C63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4CAE">
        <w:rPr>
          <w:rFonts w:ascii="Times New Roman" w:hAnsi="Times New Roman" w:cs="Times New Roman"/>
          <w:sz w:val="28"/>
          <w:szCs w:val="28"/>
        </w:rPr>
        <w:t xml:space="preserve">. </w:t>
      </w:r>
      <w:r w:rsidR="00375278">
        <w:rPr>
          <w:rFonts w:ascii="Times New Roman" w:hAnsi="Times New Roman" w:cs="Times New Roman"/>
          <w:sz w:val="28"/>
          <w:szCs w:val="28"/>
        </w:rPr>
        <w:t xml:space="preserve">Фундамент </w:t>
      </w:r>
      <w:proofErr w:type="spellStart"/>
      <w:r w:rsidR="00375278">
        <w:rPr>
          <w:rFonts w:ascii="Times New Roman" w:hAnsi="Times New Roman" w:cs="Times New Roman"/>
          <w:sz w:val="28"/>
          <w:szCs w:val="28"/>
        </w:rPr>
        <w:t>бутово</w:t>
      </w:r>
      <w:proofErr w:type="spellEnd"/>
      <w:r w:rsidR="00375278">
        <w:rPr>
          <w:rFonts w:ascii="Times New Roman" w:hAnsi="Times New Roman" w:cs="Times New Roman"/>
          <w:sz w:val="28"/>
          <w:szCs w:val="28"/>
        </w:rPr>
        <w:t xml:space="preserve">-ленточный. </w:t>
      </w:r>
      <w:r w:rsidR="00EE4CAE">
        <w:rPr>
          <w:rFonts w:ascii="Times New Roman" w:hAnsi="Times New Roman" w:cs="Times New Roman"/>
          <w:sz w:val="28"/>
          <w:szCs w:val="28"/>
        </w:rPr>
        <w:t xml:space="preserve">Стены </w:t>
      </w:r>
      <w:r w:rsidR="00375278">
        <w:rPr>
          <w:rFonts w:ascii="Times New Roman" w:hAnsi="Times New Roman" w:cs="Times New Roman"/>
          <w:sz w:val="28"/>
          <w:szCs w:val="28"/>
        </w:rPr>
        <w:t>и перегородки кирпичные. Покрытие и перекрытия железобетонные</w:t>
      </w:r>
      <w:r w:rsidR="00EE4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278" w:rsidRPr="00CB01DB" w:rsidRDefault="00375278" w:rsidP="0037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7AE" w:rsidRDefault="00E667AE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Функциональное назначение здани</w:t>
      </w:r>
      <w:r w:rsidR="00375278">
        <w:rPr>
          <w:rFonts w:ascii="Times New Roman" w:hAnsi="Times New Roman" w:cs="Times New Roman"/>
          <w:sz w:val="28"/>
          <w:szCs w:val="28"/>
        </w:rPr>
        <w:t>я</w:t>
      </w:r>
      <w:r w:rsidRPr="00CB01DB">
        <w:rPr>
          <w:rFonts w:ascii="Times New Roman" w:hAnsi="Times New Roman" w:cs="Times New Roman"/>
          <w:sz w:val="28"/>
          <w:szCs w:val="28"/>
        </w:rPr>
        <w:t>:</w:t>
      </w:r>
    </w:p>
    <w:p w:rsidR="00B95BB3" w:rsidRPr="00263AE8" w:rsidRDefault="00375278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предназначено для организации процесса производства мучных кондитерских изделий.</w:t>
      </w:r>
    </w:p>
    <w:p w:rsidR="007C6327" w:rsidRDefault="007C6327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33EB" w:rsidRPr="00CB01DB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Необходимая сумма инвестиций – </w:t>
      </w:r>
      <w:r w:rsidR="00657FA5">
        <w:rPr>
          <w:rFonts w:ascii="Times New Roman" w:hAnsi="Times New Roman" w:cs="Times New Roman"/>
          <w:sz w:val="28"/>
          <w:szCs w:val="28"/>
        </w:rPr>
        <w:t xml:space="preserve">3 209 </w:t>
      </w:r>
      <w:r w:rsidR="00EA77AA">
        <w:rPr>
          <w:rFonts w:ascii="Times New Roman" w:hAnsi="Times New Roman" w:cs="Times New Roman"/>
          <w:sz w:val="28"/>
          <w:szCs w:val="28"/>
        </w:rPr>
        <w:t>тыс</w:t>
      </w:r>
      <w:r w:rsidRPr="00CB01DB">
        <w:rPr>
          <w:rFonts w:ascii="Times New Roman" w:hAnsi="Times New Roman" w:cs="Times New Roman"/>
          <w:sz w:val="28"/>
          <w:szCs w:val="28"/>
        </w:rPr>
        <w:t>. руб.</w:t>
      </w:r>
    </w:p>
    <w:p w:rsidR="0071472A" w:rsidRDefault="002368FC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Расчет общей суммы необходимых инве</w:t>
      </w:r>
      <w:r w:rsidR="00AD524F">
        <w:rPr>
          <w:rFonts w:ascii="Times New Roman" w:hAnsi="Times New Roman" w:cs="Times New Roman"/>
          <w:sz w:val="28"/>
          <w:szCs w:val="28"/>
        </w:rPr>
        <w:t>стиций представлен в таблице № 2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361D6D" w:rsidRDefault="000B33EB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Для расчета суммы затрат на строительство использовался </w:t>
      </w:r>
      <w:r w:rsidR="00361D6D">
        <w:rPr>
          <w:rFonts w:ascii="Times New Roman" w:hAnsi="Times New Roman" w:cs="Times New Roman"/>
          <w:sz w:val="28"/>
          <w:szCs w:val="28"/>
        </w:rPr>
        <w:t xml:space="preserve">сборник укрупненных показателей восстановительной стоимости зданий и сооружений </w:t>
      </w:r>
      <w:r w:rsidR="00EA77AA">
        <w:rPr>
          <w:rFonts w:ascii="Times New Roman" w:hAnsi="Times New Roman" w:cs="Times New Roman"/>
          <w:sz w:val="28"/>
          <w:szCs w:val="28"/>
        </w:rPr>
        <w:t>промышленного производства</w:t>
      </w:r>
      <w:r w:rsidR="00361D6D">
        <w:rPr>
          <w:rFonts w:ascii="Times New Roman" w:hAnsi="Times New Roman" w:cs="Times New Roman"/>
          <w:sz w:val="28"/>
          <w:szCs w:val="28"/>
        </w:rPr>
        <w:t>.</w:t>
      </w:r>
    </w:p>
    <w:p w:rsidR="00B95BB3" w:rsidRPr="00CB01DB" w:rsidRDefault="00DA6B1B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B3" w:rsidRPr="00CB01DB" w:rsidRDefault="00B670CC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вложения инвестиций</w:t>
      </w:r>
      <w:r w:rsidR="00CD2F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="00B95BB3" w:rsidRPr="00CB01DB">
        <w:rPr>
          <w:rFonts w:ascii="Times New Roman" w:hAnsi="Times New Roman" w:cs="Times New Roman"/>
          <w:sz w:val="28"/>
          <w:szCs w:val="28"/>
        </w:rPr>
        <w:t>.</w:t>
      </w:r>
    </w:p>
    <w:p w:rsidR="005B45DA" w:rsidRPr="00CB01DB" w:rsidRDefault="000A79B1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Численность сотрудников – </w:t>
      </w:r>
      <w:r w:rsidR="001868D4">
        <w:rPr>
          <w:rFonts w:ascii="Times New Roman" w:hAnsi="Times New Roman" w:cs="Times New Roman"/>
          <w:sz w:val="28"/>
          <w:szCs w:val="28"/>
        </w:rPr>
        <w:t>1</w:t>
      </w:r>
      <w:r w:rsidR="00EA77AA">
        <w:rPr>
          <w:rFonts w:ascii="Times New Roman" w:hAnsi="Times New Roman" w:cs="Times New Roman"/>
          <w:sz w:val="28"/>
          <w:szCs w:val="28"/>
        </w:rPr>
        <w:t>3</w:t>
      </w:r>
      <w:r w:rsidR="005B45DA" w:rsidRPr="00CB01D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95BB3" w:rsidRPr="00CB01DB" w:rsidRDefault="00AD524F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5BB3" w:rsidRPr="00CB01DB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A77AA">
        <w:rPr>
          <w:rFonts w:ascii="Times New Roman" w:hAnsi="Times New Roman" w:cs="Times New Roman"/>
          <w:sz w:val="28"/>
          <w:szCs w:val="28"/>
        </w:rPr>
        <w:t>УС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Н </w:t>
      </w:r>
      <w:r w:rsidR="00EA77AA">
        <w:rPr>
          <w:rFonts w:ascii="Times New Roman" w:hAnsi="Times New Roman" w:cs="Times New Roman"/>
          <w:sz w:val="28"/>
          <w:szCs w:val="28"/>
        </w:rPr>
        <w:t>15</w:t>
      </w:r>
      <w:r w:rsidR="00B95BB3" w:rsidRPr="00CB01DB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5BB3" w:rsidRPr="00CB01DB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>» минус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5BB3" w:rsidRPr="00CB01DB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5BB3" w:rsidRPr="00CB01DB">
        <w:rPr>
          <w:rFonts w:ascii="Times New Roman" w:hAnsi="Times New Roman" w:cs="Times New Roman"/>
          <w:sz w:val="28"/>
          <w:szCs w:val="28"/>
        </w:rPr>
        <w:t>).</w:t>
      </w:r>
    </w:p>
    <w:p w:rsidR="005B45DA" w:rsidRPr="00CB01DB" w:rsidRDefault="00B95BB3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Финансовая м</w:t>
      </w:r>
      <w:r w:rsidR="00E22549" w:rsidRPr="00CB01DB">
        <w:rPr>
          <w:rFonts w:ascii="Times New Roman" w:hAnsi="Times New Roman" w:cs="Times New Roman"/>
          <w:sz w:val="28"/>
          <w:szCs w:val="28"/>
        </w:rPr>
        <w:t xml:space="preserve">одель смоделирована на наличие </w:t>
      </w:r>
      <w:r w:rsidR="00EA77AA">
        <w:rPr>
          <w:rFonts w:ascii="Times New Roman" w:hAnsi="Times New Roman" w:cs="Times New Roman"/>
          <w:sz w:val="28"/>
          <w:szCs w:val="28"/>
        </w:rPr>
        <w:t>2</w:t>
      </w:r>
      <w:r w:rsidR="001868D4">
        <w:rPr>
          <w:rFonts w:ascii="Times New Roman" w:hAnsi="Times New Roman" w:cs="Times New Roman"/>
          <w:sz w:val="28"/>
          <w:szCs w:val="28"/>
        </w:rPr>
        <w:t>0</w:t>
      </w:r>
      <w:r w:rsidR="00E22549" w:rsidRPr="00CB01DB">
        <w:rPr>
          <w:rFonts w:ascii="Times New Roman" w:hAnsi="Times New Roman" w:cs="Times New Roman"/>
          <w:sz w:val="28"/>
          <w:szCs w:val="28"/>
        </w:rPr>
        <w:t xml:space="preserve">% собственных средств и </w:t>
      </w:r>
      <w:r w:rsidR="00EA77AA">
        <w:rPr>
          <w:rFonts w:ascii="Times New Roman" w:hAnsi="Times New Roman" w:cs="Times New Roman"/>
          <w:sz w:val="28"/>
          <w:szCs w:val="28"/>
        </w:rPr>
        <w:t>8</w:t>
      </w:r>
      <w:r w:rsidRPr="00CB01DB">
        <w:rPr>
          <w:rFonts w:ascii="Times New Roman" w:hAnsi="Times New Roman" w:cs="Times New Roman"/>
          <w:sz w:val="28"/>
          <w:szCs w:val="28"/>
        </w:rPr>
        <w:t>0% заемных.</w:t>
      </w:r>
    </w:p>
    <w:p w:rsidR="0071472A" w:rsidRDefault="00B261B2" w:rsidP="00EA4A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Срок кредита </w:t>
      </w:r>
      <w:r w:rsidR="00B42AF7">
        <w:rPr>
          <w:rFonts w:ascii="Times New Roman" w:hAnsi="Times New Roman" w:cs="Times New Roman"/>
          <w:sz w:val="28"/>
          <w:szCs w:val="28"/>
        </w:rPr>
        <w:t>4</w:t>
      </w:r>
      <w:r w:rsidR="00EA77AA">
        <w:rPr>
          <w:rFonts w:ascii="Times New Roman" w:hAnsi="Times New Roman" w:cs="Times New Roman"/>
          <w:sz w:val="28"/>
          <w:szCs w:val="28"/>
        </w:rPr>
        <w:t>,5</w:t>
      </w:r>
      <w:r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EA77AA">
        <w:rPr>
          <w:rFonts w:ascii="Times New Roman" w:hAnsi="Times New Roman" w:cs="Times New Roman"/>
          <w:sz w:val="28"/>
          <w:szCs w:val="28"/>
        </w:rPr>
        <w:t>года</w:t>
      </w:r>
      <w:r w:rsidRPr="00CB01DB">
        <w:rPr>
          <w:rFonts w:ascii="Times New Roman" w:hAnsi="Times New Roman" w:cs="Times New Roman"/>
          <w:sz w:val="28"/>
          <w:szCs w:val="28"/>
        </w:rPr>
        <w:t xml:space="preserve">, с отсрочкой платежа </w:t>
      </w:r>
      <w:r w:rsidR="00EA77AA">
        <w:rPr>
          <w:rFonts w:ascii="Times New Roman" w:hAnsi="Times New Roman" w:cs="Times New Roman"/>
          <w:sz w:val="28"/>
          <w:szCs w:val="28"/>
        </w:rPr>
        <w:t>6</w:t>
      </w:r>
      <w:r w:rsidRPr="00CB01DB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7C6327" w:rsidRDefault="007C6327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Default="00014002" w:rsidP="00EA4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F694F">
        <w:rPr>
          <w:rFonts w:ascii="Times New Roman" w:hAnsi="Times New Roman" w:cs="Times New Roman"/>
          <w:sz w:val="28"/>
          <w:szCs w:val="28"/>
        </w:rPr>
        <w:t>2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Расчет общей суммы инвестиций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1559"/>
        <w:gridCol w:w="2283"/>
      </w:tblGrid>
      <w:tr w:rsidR="00B95BB3" w:rsidRPr="00CB01DB" w:rsidTr="00DB4ED8">
        <w:trPr>
          <w:trHeight w:val="1"/>
        </w:trPr>
        <w:tc>
          <w:tcPr>
            <w:tcW w:w="5495" w:type="dxa"/>
            <w:shd w:val="clear" w:color="auto" w:fill="FBD4B4" w:themeFill="accent6" w:themeFillTint="66"/>
            <w:vAlign w:val="center"/>
          </w:tcPr>
          <w:p w:rsidR="00B95BB3" w:rsidRPr="00CB01DB" w:rsidRDefault="00B95BB3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B95BB3" w:rsidRPr="00CB01DB" w:rsidRDefault="00B95BB3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2283" w:type="dxa"/>
            <w:shd w:val="clear" w:color="auto" w:fill="FBD4B4" w:themeFill="accent6" w:themeFillTint="66"/>
            <w:vAlign w:val="center"/>
          </w:tcPr>
          <w:p w:rsidR="00B95BB3" w:rsidRPr="00CB01DB" w:rsidRDefault="00B95BB3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B95BB3" w:rsidRPr="00CB01DB" w:rsidRDefault="00B95BB3" w:rsidP="00E225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5BB3" w:rsidRPr="00CB01DB" w:rsidTr="00DB4ED8">
        <w:trPr>
          <w:trHeight w:val="1"/>
        </w:trPr>
        <w:tc>
          <w:tcPr>
            <w:tcW w:w="5495" w:type="dxa"/>
            <w:vAlign w:val="center"/>
          </w:tcPr>
          <w:p w:rsidR="00B95BB3" w:rsidRPr="00CB01DB" w:rsidRDefault="00EA77AA" w:rsidP="00EA0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здание</w:t>
            </w:r>
          </w:p>
        </w:tc>
        <w:tc>
          <w:tcPr>
            <w:tcW w:w="1559" w:type="dxa"/>
            <w:vAlign w:val="center"/>
          </w:tcPr>
          <w:p w:rsidR="00B95BB3" w:rsidRPr="007C6327" w:rsidRDefault="00B42AF7" w:rsidP="00EA0B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77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83" w:type="dxa"/>
            <w:vAlign w:val="center"/>
          </w:tcPr>
          <w:p w:rsidR="00B95BB3" w:rsidRPr="00CB01DB" w:rsidRDefault="00B42AF7" w:rsidP="00DA6B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2 033,52</w:t>
            </w:r>
          </w:p>
        </w:tc>
      </w:tr>
      <w:tr w:rsidR="00B95BB3" w:rsidRPr="00CB01DB" w:rsidTr="00DB4ED8">
        <w:trPr>
          <w:trHeight w:val="1"/>
        </w:trPr>
        <w:tc>
          <w:tcPr>
            <w:tcW w:w="5495" w:type="dxa"/>
            <w:vAlign w:val="center"/>
          </w:tcPr>
          <w:p w:rsidR="00B95BB3" w:rsidRPr="00CB01DB" w:rsidRDefault="00EA77AA" w:rsidP="00EA0B8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Мукопросеиватель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МПМ-800М</w:t>
            </w:r>
          </w:p>
        </w:tc>
        <w:tc>
          <w:tcPr>
            <w:tcW w:w="1559" w:type="dxa"/>
            <w:vAlign w:val="center"/>
          </w:tcPr>
          <w:p w:rsidR="00B95BB3" w:rsidRPr="007C6327" w:rsidRDefault="00B95BB3" w:rsidP="00EA0B8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 w:rsidR="00B95BB3" w:rsidRPr="00CB01DB" w:rsidRDefault="00EA77AA" w:rsidP="001868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33,00</w:t>
            </w:r>
          </w:p>
        </w:tc>
      </w:tr>
      <w:tr w:rsidR="00065314" w:rsidRPr="00CB01DB" w:rsidTr="00DB4ED8">
        <w:trPr>
          <w:trHeight w:val="1"/>
        </w:trPr>
        <w:tc>
          <w:tcPr>
            <w:tcW w:w="5495" w:type="dxa"/>
            <w:vAlign w:val="center"/>
          </w:tcPr>
          <w:p w:rsidR="00065314" w:rsidRPr="00CB01DB" w:rsidRDefault="00EA77AA" w:rsidP="00662E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взбивальная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62E68">
              <w:rPr>
                <w:rFonts w:ascii="Times New Roman" w:hAnsi="Times New Roman" w:cs="Times New Roman"/>
                <w:sz w:val="28"/>
                <w:szCs w:val="28"/>
              </w:rPr>
              <w:t>В-40»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65314" w:rsidRPr="007C6327" w:rsidRDefault="00065314" w:rsidP="00EA0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 w:rsidR="00065314" w:rsidRPr="00CB01DB" w:rsidRDefault="00662E68" w:rsidP="000653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76,00</w:t>
            </w:r>
          </w:p>
        </w:tc>
      </w:tr>
      <w:tr w:rsidR="00065314" w:rsidRPr="00CB01DB" w:rsidTr="00DB4ED8">
        <w:tc>
          <w:tcPr>
            <w:tcW w:w="5495" w:type="dxa"/>
            <w:vAlign w:val="center"/>
          </w:tcPr>
          <w:p w:rsidR="00065314" w:rsidRPr="00CB01DB" w:rsidRDefault="00662E68" w:rsidP="001868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Миксер кондитерский «В-10»</w:t>
            </w:r>
          </w:p>
        </w:tc>
        <w:tc>
          <w:tcPr>
            <w:tcW w:w="1559" w:type="dxa"/>
          </w:tcPr>
          <w:p w:rsidR="00065314" w:rsidRPr="007C6327" w:rsidRDefault="00065314" w:rsidP="00EA0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 w:rsidR="00065314" w:rsidRPr="00CB01DB" w:rsidRDefault="00662E68" w:rsidP="001868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065314" w:rsidRPr="00CB01DB" w:rsidTr="00DB4ED8">
        <w:tc>
          <w:tcPr>
            <w:tcW w:w="5495" w:type="dxa"/>
            <w:vAlign w:val="center"/>
          </w:tcPr>
          <w:p w:rsidR="00065314" w:rsidRPr="00CB01DB" w:rsidRDefault="00662E68" w:rsidP="001868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отсадочная «МВ-120»</w:t>
            </w:r>
          </w:p>
        </w:tc>
        <w:tc>
          <w:tcPr>
            <w:tcW w:w="1559" w:type="dxa"/>
          </w:tcPr>
          <w:p w:rsidR="00065314" w:rsidRPr="007C6327" w:rsidRDefault="00065314" w:rsidP="00F76B92">
            <w:pPr>
              <w:tabs>
                <w:tab w:val="left" w:pos="845"/>
                <w:tab w:val="center" w:pos="9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 w:rsidR="00065314" w:rsidRPr="00CB01DB" w:rsidRDefault="00662E68" w:rsidP="000653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194,00</w:t>
            </w:r>
          </w:p>
        </w:tc>
      </w:tr>
      <w:tr w:rsidR="00065314" w:rsidRPr="00CB01DB" w:rsidTr="00DB4ED8">
        <w:trPr>
          <w:trHeight w:val="1"/>
        </w:trPr>
        <w:tc>
          <w:tcPr>
            <w:tcW w:w="5495" w:type="dxa"/>
          </w:tcPr>
          <w:p w:rsidR="00065314" w:rsidRPr="00CB01DB" w:rsidRDefault="00662E68" w:rsidP="00662E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Кондитерская ярусная печь «ХПЭ-750/3С»</w:t>
            </w:r>
          </w:p>
        </w:tc>
        <w:tc>
          <w:tcPr>
            <w:tcW w:w="1559" w:type="dxa"/>
          </w:tcPr>
          <w:p w:rsidR="00065314" w:rsidRPr="007C6327" w:rsidRDefault="00065314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65314" w:rsidRPr="00CB01DB" w:rsidRDefault="00662E68" w:rsidP="001868D4">
            <w:pPr>
              <w:tabs>
                <w:tab w:val="left" w:pos="614"/>
                <w:tab w:val="center" w:pos="122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61,00</w:t>
            </w:r>
          </w:p>
        </w:tc>
      </w:tr>
      <w:tr w:rsidR="00065314" w:rsidRPr="00CB01DB" w:rsidTr="00DB4ED8">
        <w:trPr>
          <w:trHeight w:val="47"/>
        </w:trPr>
        <w:tc>
          <w:tcPr>
            <w:tcW w:w="5495" w:type="dxa"/>
          </w:tcPr>
          <w:p w:rsidR="00065314" w:rsidRPr="00662E68" w:rsidRDefault="00662E68" w:rsidP="00D9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Термоусадочный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-5540» для упаковки продукции</w:t>
            </w:r>
          </w:p>
        </w:tc>
        <w:tc>
          <w:tcPr>
            <w:tcW w:w="1559" w:type="dxa"/>
          </w:tcPr>
          <w:p w:rsidR="00065314" w:rsidRPr="007C6327" w:rsidRDefault="00065314" w:rsidP="000653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65314" w:rsidRPr="00CB01DB" w:rsidRDefault="00662E68" w:rsidP="001868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113,00</w:t>
            </w:r>
          </w:p>
        </w:tc>
      </w:tr>
      <w:tr w:rsidR="00065314" w:rsidRPr="00CB01DB" w:rsidTr="00DB4ED8">
        <w:trPr>
          <w:trHeight w:val="1"/>
        </w:trPr>
        <w:tc>
          <w:tcPr>
            <w:tcW w:w="5495" w:type="dxa"/>
          </w:tcPr>
          <w:p w:rsidR="00065314" w:rsidRPr="00662E68" w:rsidRDefault="00662E68" w:rsidP="00D94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Дробилка молотковая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200»</w:t>
            </w:r>
          </w:p>
        </w:tc>
        <w:tc>
          <w:tcPr>
            <w:tcW w:w="1559" w:type="dxa"/>
          </w:tcPr>
          <w:p w:rsidR="00065314" w:rsidRPr="007C6327" w:rsidRDefault="00065314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65314" w:rsidRPr="00740C45" w:rsidRDefault="00662E68" w:rsidP="00662E68">
            <w:pPr>
              <w:tabs>
                <w:tab w:val="left" w:pos="518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</w:tr>
      <w:tr w:rsidR="00065314" w:rsidRPr="00CB01DB" w:rsidTr="00DB4ED8">
        <w:trPr>
          <w:trHeight w:val="1"/>
        </w:trPr>
        <w:tc>
          <w:tcPr>
            <w:tcW w:w="5495" w:type="dxa"/>
          </w:tcPr>
          <w:p w:rsidR="00065314" w:rsidRDefault="00662E68" w:rsidP="0018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производственный серии «Профи» 1200х600х870</w:t>
            </w:r>
          </w:p>
        </w:tc>
        <w:tc>
          <w:tcPr>
            <w:tcW w:w="1559" w:type="dxa"/>
          </w:tcPr>
          <w:p w:rsidR="00065314" w:rsidRPr="007C6327" w:rsidRDefault="00065314" w:rsidP="00B6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65314" w:rsidRDefault="00662E68" w:rsidP="00065314">
            <w:pPr>
              <w:tabs>
                <w:tab w:val="left" w:pos="422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14,99</w:t>
            </w:r>
          </w:p>
        </w:tc>
      </w:tr>
      <w:tr w:rsidR="00065314" w:rsidRPr="00CB01DB" w:rsidTr="00DB4ED8">
        <w:trPr>
          <w:trHeight w:val="1"/>
        </w:trPr>
        <w:tc>
          <w:tcPr>
            <w:tcW w:w="5495" w:type="dxa"/>
          </w:tcPr>
          <w:p w:rsidR="00065314" w:rsidRDefault="00662E68" w:rsidP="00FF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подовый</w:t>
            </w:r>
          </w:p>
        </w:tc>
        <w:tc>
          <w:tcPr>
            <w:tcW w:w="1559" w:type="dxa"/>
          </w:tcPr>
          <w:p w:rsidR="00065314" w:rsidRPr="007C6327" w:rsidRDefault="00065314" w:rsidP="00B6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65314" w:rsidRDefault="00662E68" w:rsidP="000653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23,75</w:t>
            </w:r>
          </w:p>
        </w:tc>
      </w:tr>
      <w:tr w:rsidR="00065314" w:rsidRPr="00CB01DB" w:rsidTr="00DB4ED8">
        <w:trPr>
          <w:trHeight w:val="1"/>
        </w:trPr>
        <w:tc>
          <w:tcPr>
            <w:tcW w:w="5495" w:type="dxa"/>
          </w:tcPr>
          <w:p w:rsidR="00065314" w:rsidRPr="00662E68" w:rsidRDefault="00662E68" w:rsidP="0066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простого взвешивания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</w:t>
            </w:r>
            <w:r w:rsidRPr="00662E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E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65314" w:rsidRPr="007C6327" w:rsidRDefault="00065314" w:rsidP="00B6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65314" w:rsidRDefault="00662E68" w:rsidP="00FF27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11,70</w:t>
            </w:r>
          </w:p>
        </w:tc>
      </w:tr>
      <w:tr w:rsidR="00065314" w:rsidRPr="00CB01DB" w:rsidTr="00DB4ED8">
        <w:trPr>
          <w:trHeight w:val="1"/>
        </w:trPr>
        <w:tc>
          <w:tcPr>
            <w:tcW w:w="5495" w:type="dxa"/>
          </w:tcPr>
          <w:p w:rsidR="00065314" w:rsidRPr="00B74E72" w:rsidRDefault="00662E68" w:rsidP="00FF2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Напольные весы «</w:t>
            </w:r>
            <w:r w:rsidR="00B74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 PB 150</w:t>
            </w:r>
            <w:r w:rsidR="00B74E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065314" w:rsidRPr="007C6327" w:rsidRDefault="00065314" w:rsidP="00B6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65314" w:rsidRDefault="00B74E72" w:rsidP="000653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19,42</w:t>
            </w:r>
          </w:p>
        </w:tc>
      </w:tr>
      <w:tr w:rsidR="00065314" w:rsidRPr="00CB01DB" w:rsidTr="00DB4ED8">
        <w:trPr>
          <w:trHeight w:val="1"/>
        </w:trPr>
        <w:tc>
          <w:tcPr>
            <w:tcW w:w="5495" w:type="dxa"/>
          </w:tcPr>
          <w:p w:rsidR="00065314" w:rsidRPr="00D94BEB" w:rsidRDefault="00B74E72" w:rsidP="00065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 ШКХ</w:t>
            </w:r>
            <w:r w:rsidR="00102151">
              <w:rPr>
                <w:rFonts w:ascii="Times New Roman" w:hAnsi="Times New Roman" w:cs="Times New Roman"/>
                <w:sz w:val="28"/>
                <w:szCs w:val="28"/>
              </w:rPr>
              <w:t>-800М 2х400</w:t>
            </w:r>
          </w:p>
        </w:tc>
        <w:tc>
          <w:tcPr>
            <w:tcW w:w="1559" w:type="dxa"/>
          </w:tcPr>
          <w:p w:rsidR="00065314" w:rsidRPr="007C6327" w:rsidRDefault="00065314" w:rsidP="00B6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65314" w:rsidRDefault="00102151" w:rsidP="00FF27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54,44</w:t>
            </w:r>
          </w:p>
        </w:tc>
      </w:tr>
      <w:tr w:rsidR="00065314" w:rsidRPr="00CB01DB" w:rsidTr="00DB4ED8">
        <w:trPr>
          <w:trHeight w:val="1"/>
        </w:trPr>
        <w:tc>
          <w:tcPr>
            <w:tcW w:w="5495" w:type="dxa"/>
          </w:tcPr>
          <w:p w:rsidR="00065314" w:rsidRPr="00D94BEB" w:rsidRDefault="00102151" w:rsidP="00A53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Ванны моечные тройные «Профи»</w:t>
            </w:r>
          </w:p>
        </w:tc>
        <w:tc>
          <w:tcPr>
            <w:tcW w:w="1559" w:type="dxa"/>
          </w:tcPr>
          <w:p w:rsidR="00065314" w:rsidRPr="007C6327" w:rsidRDefault="00065314" w:rsidP="00B66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65314" w:rsidRDefault="00102151" w:rsidP="00FF27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18,55</w:t>
            </w:r>
          </w:p>
        </w:tc>
      </w:tr>
      <w:tr w:rsidR="00FF272F" w:rsidRPr="00CB01DB" w:rsidTr="00DB4ED8">
        <w:trPr>
          <w:trHeight w:val="1"/>
        </w:trPr>
        <w:tc>
          <w:tcPr>
            <w:tcW w:w="5495" w:type="dxa"/>
          </w:tcPr>
          <w:p w:rsidR="00FF272F" w:rsidRDefault="00102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 серии «Профессионал»</w:t>
            </w:r>
          </w:p>
        </w:tc>
        <w:tc>
          <w:tcPr>
            <w:tcW w:w="1559" w:type="dxa"/>
          </w:tcPr>
          <w:p w:rsidR="00FF272F" w:rsidRPr="007C6327" w:rsidRDefault="00FF272F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FF272F" w:rsidRDefault="00102151" w:rsidP="00DF7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40,64</w:t>
            </w:r>
          </w:p>
        </w:tc>
      </w:tr>
      <w:tr w:rsidR="00102151" w:rsidRPr="00CB01DB" w:rsidTr="00DB4ED8">
        <w:trPr>
          <w:trHeight w:val="1"/>
        </w:trPr>
        <w:tc>
          <w:tcPr>
            <w:tcW w:w="5495" w:type="dxa"/>
          </w:tcPr>
          <w:p w:rsidR="00102151" w:rsidRPr="00740C45" w:rsidRDefault="00102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Прочий инвентарь</w:t>
            </w:r>
          </w:p>
        </w:tc>
        <w:tc>
          <w:tcPr>
            <w:tcW w:w="1559" w:type="dxa"/>
          </w:tcPr>
          <w:p w:rsidR="00102151" w:rsidRPr="007C6327" w:rsidRDefault="00102151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102151" w:rsidRDefault="00102151" w:rsidP="00DF7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35,77</w:t>
            </w:r>
          </w:p>
        </w:tc>
      </w:tr>
      <w:tr w:rsidR="00DF7B99" w:rsidRPr="00CB01DB" w:rsidTr="00DB4ED8">
        <w:trPr>
          <w:trHeight w:val="1"/>
        </w:trPr>
        <w:tc>
          <w:tcPr>
            <w:tcW w:w="5495" w:type="dxa"/>
          </w:tcPr>
          <w:p w:rsidR="00DF7B99" w:rsidRPr="00740C45" w:rsidRDefault="00102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3A5E88">
              <w:rPr>
                <w:rFonts w:ascii="Times New Roman" w:hAnsi="Times New Roman" w:cs="Times New Roman"/>
                <w:sz w:val="28"/>
                <w:szCs w:val="28"/>
              </w:rPr>
              <w:t xml:space="preserve"> для офиса</w:t>
            </w:r>
          </w:p>
        </w:tc>
        <w:tc>
          <w:tcPr>
            <w:tcW w:w="1559" w:type="dxa"/>
          </w:tcPr>
          <w:p w:rsidR="00DF7B99" w:rsidRPr="007C6327" w:rsidRDefault="00DF7B99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DF7B99" w:rsidRDefault="003A5E88" w:rsidP="00DF7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182,50</w:t>
            </w:r>
          </w:p>
        </w:tc>
      </w:tr>
      <w:tr w:rsidR="00102151" w:rsidRPr="00CB01DB" w:rsidTr="00DB4ED8">
        <w:trPr>
          <w:trHeight w:val="1"/>
        </w:trPr>
        <w:tc>
          <w:tcPr>
            <w:tcW w:w="5495" w:type="dxa"/>
          </w:tcPr>
          <w:p w:rsidR="00102151" w:rsidRPr="00740C45" w:rsidRDefault="00DB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столовой</w:t>
            </w:r>
          </w:p>
        </w:tc>
        <w:tc>
          <w:tcPr>
            <w:tcW w:w="1559" w:type="dxa"/>
          </w:tcPr>
          <w:p w:rsidR="00102151" w:rsidRPr="007C6327" w:rsidRDefault="00102151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102151" w:rsidRDefault="00DB4ED8" w:rsidP="00DF7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102151" w:rsidRPr="00CB01DB" w:rsidTr="00DB4ED8">
        <w:trPr>
          <w:trHeight w:val="1"/>
        </w:trPr>
        <w:tc>
          <w:tcPr>
            <w:tcW w:w="5495" w:type="dxa"/>
          </w:tcPr>
          <w:p w:rsidR="00102151" w:rsidRPr="00740C45" w:rsidRDefault="00DB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туалета</w:t>
            </w:r>
          </w:p>
        </w:tc>
        <w:tc>
          <w:tcPr>
            <w:tcW w:w="1559" w:type="dxa"/>
          </w:tcPr>
          <w:p w:rsidR="00102151" w:rsidRPr="007C6327" w:rsidRDefault="00102151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102151" w:rsidRDefault="00DB4ED8" w:rsidP="00DF7B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10,80</w:t>
            </w:r>
          </w:p>
        </w:tc>
      </w:tr>
      <w:tr w:rsidR="00DB4ED8" w:rsidRPr="00CB01DB" w:rsidTr="00DB4ED8">
        <w:trPr>
          <w:trHeight w:val="1"/>
        </w:trPr>
        <w:tc>
          <w:tcPr>
            <w:tcW w:w="5495" w:type="dxa"/>
          </w:tcPr>
          <w:p w:rsidR="00DB4ED8" w:rsidRDefault="00DB4ED8" w:rsidP="00DB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оборотных средств</w:t>
            </w:r>
          </w:p>
        </w:tc>
        <w:tc>
          <w:tcPr>
            <w:tcW w:w="1559" w:type="dxa"/>
          </w:tcPr>
          <w:p w:rsidR="00DB4ED8" w:rsidRPr="007C6327" w:rsidRDefault="00DB4ED8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DB4ED8" w:rsidRDefault="00B42AF7" w:rsidP="00DB4E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117,18</w:t>
            </w:r>
          </w:p>
        </w:tc>
      </w:tr>
      <w:tr w:rsidR="00DB4ED8" w:rsidRPr="00CB01DB" w:rsidTr="00DB4ED8">
        <w:trPr>
          <w:trHeight w:val="1"/>
        </w:trPr>
        <w:tc>
          <w:tcPr>
            <w:tcW w:w="5495" w:type="dxa"/>
          </w:tcPr>
          <w:p w:rsidR="00DB4ED8" w:rsidRPr="00740C45" w:rsidRDefault="00DB4ED8" w:rsidP="00DB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 по кредиту в период строительства</w:t>
            </w:r>
          </w:p>
        </w:tc>
        <w:tc>
          <w:tcPr>
            <w:tcW w:w="1559" w:type="dxa"/>
          </w:tcPr>
          <w:p w:rsidR="00DB4ED8" w:rsidRPr="007C6327" w:rsidRDefault="00DB4ED8" w:rsidP="00065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DB4ED8" w:rsidRDefault="00B42AF7" w:rsidP="00DB4E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B4ED8"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</w:tr>
      <w:tr w:rsidR="00FF272F" w:rsidRPr="00CB01DB" w:rsidTr="00DB4ED8">
        <w:trPr>
          <w:trHeight w:val="31"/>
        </w:trPr>
        <w:tc>
          <w:tcPr>
            <w:tcW w:w="5495" w:type="dxa"/>
          </w:tcPr>
          <w:p w:rsidR="00FF272F" w:rsidRPr="00CB01DB" w:rsidRDefault="00FF272F" w:rsidP="00572C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b/>
                <w:sz w:val="28"/>
                <w:szCs w:val="28"/>
              </w:rPr>
              <w:t>Итого, тыс. руб.</w:t>
            </w:r>
          </w:p>
        </w:tc>
        <w:tc>
          <w:tcPr>
            <w:tcW w:w="1559" w:type="dxa"/>
          </w:tcPr>
          <w:p w:rsidR="00FF272F" w:rsidRPr="007C6327" w:rsidRDefault="00FF272F" w:rsidP="00572C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3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83" w:type="dxa"/>
          </w:tcPr>
          <w:p w:rsidR="00FF272F" w:rsidRPr="00CB01DB" w:rsidRDefault="00B42AF7" w:rsidP="0006531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3 208,96</w:t>
            </w:r>
          </w:p>
        </w:tc>
      </w:tr>
    </w:tbl>
    <w:p w:rsidR="00B95BB3" w:rsidRPr="00CB01DB" w:rsidRDefault="00EA4AFB" w:rsidP="00C00C24">
      <w:pPr>
        <w:shd w:val="clear" w:color="auto" w:fill="FBD4B4" w:themeFill="accent6" w:themeFillTint="66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F7DFF" w:rsidRPr="00CB01DB">
        <w:rPr>
          <w:rFonts w:ascii="Times New Roman" w:hAnsi="Times New Roman" w:cs="Times New Roman"/>
          <w:b/>
          <w:sz w:val="28"/>
          <w:szCs w:val="28"/>
        </w:rPr>
        <w:t>роизводственная программа</w:t>
      </w:r>
    </w:p>
    <w:p w:rsidR="00A54B70" w:rsidRDefault="00A54B70" w:rsidP="00F76B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3038C7" w:rsidP="00F76B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</w:t>
      </w:r>
    </w:p>
    <w:tbl>
      <w:tblPr>
        <w:tblStyle w:val="a4"/>
        <w:tblW w:w="9661" w:type="dxa"/>
        <w:tblLayout w:type="fixed"/>
        <w:tblLook w:val="04A0" w:firstRow="1" w:lastRow="0" w:firstColumn="1" w:lastColumn="0" w:noHBand="0" w:noVBand="1"/>
      </w:tblPr>
      <w:tblGrid>
        <w:gridCol w:w="2757"/>
        <w:gridCol w:w="2203"/>
        <w:gridCol w:w="2203"/>
        <w:gridCol w:w="2498"/>
      </w:tblGrid>
      <w:tr w:rsidR="00B95BB3" w:rsidRPr="00CB01DB" w:rsidTr="00636B96">
        <w:trPr>
          <w:trHeight w:val="110"/>
        </w:trPr>
        <w:tc>
          <w:tcPr>
            <w:tcW w:w="2757" w:type="dxa"/>
            <w:shd w:val="clear" w:color="auto" w:fill="FBD4B4" w:themeFill="accent6" w:themeFillTint="66"/>
          </w:tcPr>
          <w:p w:rsidR="00636B96" w:rsidRDefault="00636B96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96" w:rsidRDefault="00C064E5" w:rsidP="00807A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95BB3" w:rsidRPr="00636B96" w:rsidRDefault="00B95BB3" w:rsidP="00636B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FBD4B4" w:themeFill="accent6" w:themeFillTint="66"/>
          </w:tcPr>
          <w:p w:rsidR="00B95BB3" w:rsidRPr="000C56CE" w:rsidRDefault="00C064E5" w:rsidP="00D643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продаж 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 xml:space="preserve">в год, </w:t>
            </w:r>
            <w:proofErr w:type="gramStart"/>
            <w:r w:rsidR="00D6436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03" w:type="dxa"/>
            <w:shd w:val="clear" w:color="auto" w:fill="FBD4B4" w:themeFill="accent6" w:themeFillTint="66"/>
          </w:tcPr>
          <w:p w:rsidR="00B95BB3" w:rsidRPr="000C56CE" w:rsidRDefault="00B95BB3" w:rsidP="00EA4A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041928" w:rsidRPr="000C56CE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r w:rsidR="00426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A4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7C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064E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498" w:type="dxa"/>
            <w:shd w:val="clear" w:color="auto" w:fill="FBD4B4" w:themeFill="accent6" w:themeFillTint="66"/>
          </w:tcPr>
          <w:p w:rsidR="00B95BB3" w:rsidRPr="000C56CE" w:rsidRDefault="00B95BB3" w:rsidP="000B33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Планируемая выручка в год, тыс.</w:t>
            </w:r>
            <w:r w:rsidR="00EA4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95BB3" w:rsidRPr="00CB01DB" w:rsidTr="00636B96">
        <w:trPr>
          <w:trHeight w:val="74"/>
        </w:trPr>
        <w:tc>
          <w:tcPr>
            <w:tcW w:w="2757" w:type="dxa"/>
            <w:vAlign w:val="center"/>
          </w:tcPr>
          <w:p w:rsidR="00B95BB3" w:rsidRPr="000C56CE" w:rsidRDefault="00D6436C" w:rsidP="00D643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2203" w:type="dxa"/>
            <w:vAlign w:val="center"/>
          </w:tcPr>
          <w:p w:rsidR="00B95BB3" w:rsidRPr="000C56CE" w:rsidRDefault="00D6436C" w:rsidP="00277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203" w:type="dxa"/>
            <w:vAlign w:val="center"/>
          </w:tcPr>
          <w:p w:rsidR="00B95BB3" w:rsidRPr="000C56CE" w:rsidRDefault="00D6436C" w:rsidP="00661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64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8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64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8" w:type="dxa"/>
            <w:vAlign w:val="center"/>
          </w:tcPr>
          <w:p w:rsidR="00B95BB3" w:rsidRPr="000C56CE" w:rsidRDefault="00D6436C" w:rsidP="00661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77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D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64E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95BB3" w:rsidRPr="00CB01DB" w:rsidTr="00636B96">
        <w:trPr>
          <w:trHeight w:val="55"/>
        </w:trPr>
        <w:tc>
          <w:tcPr>
            <w:tcW w:w="2757" w:type="dxa"/>
            <w:vAlign w:val="center"/>
          </w:tcPr>
          <w:p w:rsidR="00B95BB3" w:rsidRPr="000C56CE" w:rsidRDefault="00D6436C" w:rsidP="00A538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Кекс</w:t>
            </w:r>
          </w:p>
        </w:tc>
        <w:tc>
          <w:tcPr>
            <w:tcW w:w="2203" w:type="dxa"/>
            <w:vAlign w:val="center"/>
          </w:tcPr>
          <w:p w:rsidR="00B95BB3" w:rsidRPr="000C56CE" w:rsidRDefault="00D6436C" w:rsidP="00D643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14 000,00</w:t>
            </w:r>
          </w:p>
        </w:tc>
        <w:tc>
          <w:tcPr>
            <w:tcW w:w="2203" w:type="dxa"/>
            <w:vAlign w:val="center"/>
          </w:tcPr>
          <w:p w:rsidR="00B95BB3" w:rsidRPr="000C56CE" w:rsidRDefault="00D6436C" w:rsidP="00A538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A5380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34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98" w:type="dxa"/>
            <w:vAlign w:val="center"/>
          </w:tcPr>
          <w:p w:rsidR="00B95BB3" w:rsidRPr="000C56CE" w:rsidRDefault="00D6436C" w:rsidP="00D643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2 240,00</w:t>
            </w:r>
          </w:p>
        </w:tc>
      </w:tr>
      <w:tr w:rsidR="00D6436C" w:rsidRPr="00CB01DB" w:rsidTr="00636B96">
        <w:trPr>
          <w:trHeight w:val="55"/>
        </w:trPr>
        <w:tc>
          <w:tcPr>
            <w:tcW w:w="2757" w:type="dxa"/>
            <w:vAlign w:val="center"/>
          </w:tcPr>
          <w:p w:rsidR="00D6436C" w:rsidRDefault="00D6436C" w:rsidP="00A538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</w:t>
            </w:r>
          </w:p>
        </w:tc>
        <w:tc>
          <w:tcPr>
            <w:tcW w:w="2203" w:type="dxa"/>
            <w:vAlign w:val="center"/>
          </w:tcPr>
          <w:p w:rsidR="00D6436C" w:rsidRDefault="00277D62" w:rsidP="00D643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6436C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2203" w:type="dxa"/>
            <w:vAlign w:val="center"/>
          </w:tcPr>
          <w:p w:rsidR="00D6436C" w:rsidRDefault="00D6436C" w:rsidP="00277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98" w:type="dxa"/>
            <w:vAlign w:val="center"/>
          </w:tcPr>
          <w:p w:rsidR="00D6436C" w:rsidRDefault="00277D62" w:rsidP="00277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1 920,00</w:t>
            </w:r>
          </w:p>
        </w:tc>
      </w:tr>
      <w:tr w:rsidR="00D6436C" w:rsidRPr="00CB01DB" w:rsidTr="00636B96">
        <w:trPr>
          <w:trHeight w:val="55"/>
        </w:trPr>
        <w:tc>
          <w:tcPr>
            <w:tcW w:w="2757" w:type="dxa"/>
            <w:vAlign w:val="center"/>
          </w:tcPr>
          <w:p w:rsidR="00D6436C" w:rsidRDefault="00D6436C" w:rsidP="00A538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2203" w:type="dxa"/>
            <w:vAlign w:val="center"/>
          </w:tcPr>
          <w:p w:rsidR="00D6436C" w:rsidRDefault="00277D62" w:rsidP="00277D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6436C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203" w:type="dxa"/>
            <w:vAlign w:val="center"/>
          </w:tcPr>
          <w:p w:rsidR="00D6436C" w:rsidRDefault="00D6436C" w:rsidP="00661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B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498" w:type="dxa"/>
            <w:vAlign w:val="center"/>
          </w:tcPr>
          <w:p w:rsidR="00D6436C" w:rsidRDefault="00277D62" w:rsidP="00661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</w:t>
            </w:r>
            <w:r w:rsidR="00661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436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95BB3" w:rsidRPr="00CB01DB" w:rsidTr="00636B96">
        <w:trPr>
          <w:trHeight w:val="55"/>
        </w:trPr>
        <w:tc>
          <w:tcPr>
            <w:tcW w:w="2757" w:type="dxa"/>
            <w:shd w:val="clear" w:color="auto" w:fill="8DB3E2" w:themeFill="text2" w:themeFillTint="66"/>
            <w:vAlign w:val="center"/>
          </w:tcPr>
          <w:p w:rsidR="00B95BB3" w:rsidRPr="000C56CE" w:rsidRDefault="00B95BB3" w:rsidP="00807A1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b/>
                <w:sz w:val="28"/>
                <w:szCs w:val="28"/>
              </w:rPr>
              <w:t>ИТОГО, тыс. руб.</w:t>
            </w:r>
          </w:p>
        </w:tc>
        <w:tc>
          <w:tcPr>
            <w:tcW w:w="2203" w:type="dxa"/>
            <w:shd w:val="clear" w:color="auto" w:fill="8DB3E2" w:themeFill="text2" w:themeFillTint="66"/>
            <w:vAlign w:val="center"/>
          </w:tcPr>
          <w:p w:rsidR="00B95BB3" w:rsidRPr="000C56CE" w:rsidRDefault="00B95BB3" w:rsidP="00807A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8DB3E2" w:themeFill="text2" w:themeFillTint="66"/>
            <w:vAlign w:val="center"/>
          </w:tcPr>
          <w:p w:rsidR="00B95BB3" w:rsidRPr="000C56CE" w:rsidRDefault="00B95BB3" w:rsidP="00807A1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8DB3E2" w:themeFill="text2" w:themeFillTint="66"/>
            <w:vAlign w:val="center"/>
          </w:tcPr>
          <w:p w:rsidR="00B95BB3" w:rsidRPr="000C56CE" w:rsidRDefault="00277D62" w:rsidP="00661B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661BE2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972706" w:rsidRDefault="00972706" w:rsidP="00B95B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F7192C" w:rsidP="00C00C24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2" w:name="_Toc401156901"/>
      <w:r>
        <w:rPr>
          <w:rFonts w:ascii="Times New Roman" w:hAnsi="Times New Roman" w:cs="Times New Roman"/>
          <w:color w:val="auto"/>
        </w:rPr>
        <w:t>Затраты на производство и сбыт</w:t>
      </w:r>
      <w:bookmarkEnd w:id="2"/>
    </w:p>
    <w:p w:rsidR="00EA4AFB" w:rsidRDefault="00EA4AFB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Основные статьи затрат на производство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и сбыт представлены в таблице </w:t>
      </w:r>
      <w:r w:rsidR="00512932">
        <w:rPr>
          <w:rFonts w:ascii="Times New Roman" w:hAnsi="Times New Roman" w:cs="Times New Roman"/>
          <w:sz w:val="28"/>
          <w:szCs w:val="28"/>
        </w:rPr>
        <w:t>4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972706" w:rsidRDefault="00425F46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труда и страховые взносы</w:t>
      </w:r>
      <w:r w:rsidR="008308C8"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8308C8">
        <w:rPr>
          <w:rFonts w:ascii="Times New Roman" w:hAnsi="Times New Roman" w:cs="Times New Roman"/>
          <w:sz w:val="28"/>
          <w:szCs w:val="28"/>
        </w:rPr>
        <w:t>% в общей структуре затрат на производство и сбыт.</w:t>
      </w:r>
    </w:p>
    <w:p w:rsidR="008308C8" w:rsidRDefault="008308C8" w:rsidP="00F76B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BB3" w:rsidRDefault="00014002" w:rsidP="00F76B9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3038C7">
        <w:rPr>
          <w:rFonts w:ascii="Times New Roman" w:hAnsi="Times New Roman" w:cs="Times New Roman"/>
          <w:sz w:val="28"/>
          <w:szCs w:val="28"/>
        </w:rPr>
        <w:t>4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Ежемесячные затраты</w:t>
      </w:r>
    </w:p>
    <w:tbl>
      <w:tblPr>
        <w:tblStyle w:val="a4"/>
        <w:tblW w:w="9740" w:type="dxa"/>
        <w:tblLook w:val="04A0" w:firstRow="1" w:lastRow="0" w:firstColumn="1" w:lastColumn="0" w:noHBand="0" w:noVBand="1"/>
      </w:tblPr>
      <w:tblGrid>
        <w:gridCol w:w="5141"/>
        <w:gridCol w:w="4599"/>
      </w:tblGrid>
      <w:tr w:rsidR="00B95BB3" w:rsidRPr="00CB01DB" w:rsidTr="00A54B70">
        <w:trPr>
          <w:trHeight w:val="561"/>
        </w:trPr>
        <w:tc>
          <w:tcPr>
            <w:tcW w:w="5141" w:type="dxa"/>
            <w:shd w:val="clear" w:color="auto" w:fill="FBD4B4" w:themeFill="accent6" w:themeFillTint="66"/>
            <w:vAlign w:val="center"/>
          </w:tcPr>
          <w:p w:rsidR="00CC1CBD" w:rsidRPr="00CB01DB" w:rsidRDefault="00B95BB3" w:rsidP="00534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4599" w:type="dxa"/>
            <w:shd w:val="clear" w:color="auto" w:fill="FBD4B4" w:themeFill="accent6" w:themeFillTint="66"/>
            <w:vAlign w:val="center"/>
          </w:tcPr>
          <w:p w:rsidR="00D77A93" w:rsidRDefault="00251421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95BB3" w:rsidRPr="00CB01DB" w:rsidRDefault="00D77A93" w:rsidP="00D77A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1C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B3" w:rsidRPr="00CB01D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D3403B"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51421" w:rsidRPr="00CB01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5BB3" w:rsidRPr="00CB01DB" w:rsidTr="00BF5DCF">
        <w:trPr>
          <w:trHeight w:val="741"/>
        </w:trPr>
        <w:tc>
          <w:tcPr>
            <w:tcW w:w="5141" w:type="dxa"/>
            <w:vAlign w:val="center"/>
          </w:tcPr>
          <w:p w:rsidR="00B95BB3" w:rsidRPr="00D77A93" w:rsidRDefault="00E8530E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затраты</w:t>
            </w:r>
          </w:p>
          <w:p w:rsidR="008A18C5" w:rsidRDefault="00BF5DCF" w:rsidP="00CC1C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  <w:p w:rsidR="00D77A93" w:rsidRPr="00CB01DB" w:rsidRDefault="00BF5DCF" w:rsidP="00534BA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4599" w:type="dxa"/>
            <w:vAlign w:val="center"/>
          </w:tcPr>
          <w:p w:rsidR="00B95BB3" w:rsidRDefault="00BF5DCF" w:rsidP="004B1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1 744,03</w:t>
            </w:r>
          </w:p>
          <w:p w:rsidR="00BF5DCF" w:rsidRPr="00CB01DB" w:rsidRDefault="00BF5DCF" w:rsidP="004B1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174,40</w:t>
            </w:r>
          </w:p>
        </w:tc>
      </w:tr>
      <w:tr w:rsidR="00E8530E" w:rsidRPr="00CB01DB" w:rsidTr="00A54B70">
        <w:trPr>
          <w:trHeight w:val="246"/>
        </w:trPr>
        <w:tc>
          <w:tcPr>
            <w:tcW w:w="5141" w:type="dxa"/>
            <w:vAlign w:val="center"/>
          </w:tcPr>
          <w:p w:rsidR="00E8530E" w:rsidRPr="00D77A93" w:rsidRDefault="005E5367" w:rsidP="008007A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Общепроизводственные расходы</w:t>
            </w:r>
          </w:p>
          <w:p w:rsidR="008A18C5" w:rsidRDefault="008A18C5" w:rsidP="008A1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59F4" w:rsidRPr="00CB01DB" w:rsidRDefault="008A18C5" w:rsidP="009153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>расходы на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>щий ремонт зданий и сооружений</w:t>
            </w:r>
            <w:r w:rsidR="00915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9" w:type="dxa"/>
            <w:vAlign w:val="center"/>
          </w:tcPr>
          <w:p w:rsidR="00E8530E" w:rsidRPr="00CB01DB" w:rsidRDefault="00BF5DCF" w:rsidP="004B1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100,51</w:t>
            </w:r>
          </w:p>
        </w:tc>
      </w:tr>
      <w:tr w:rsidR="00B95BB3" w:rsidRPr="00CB01DB" w:rsidTr="00A54B70">
        <w:trPr>
          <w:trHeight w:val="416"/>
        </w:trPr>
        <w:tc>
          <w:tcPr>
            <w:tcW w:w="5141" w:type="dxa"/>
            <w:vAlign w:val="center"/>
          </w:tcPr>
          <w:p w:rsidR="00C11EFD" w:rsidRPr="00CB01DB" w:rsidRDefault="00C11EFD" w:rsidP="00334D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оплату труда и страховые взносы</w:t>
            </w:r>
          </w:p>
        </w:tc>
        <w:tc>
          <w:tcPr>
            <w:tcW w:w="4599" w:type="dxa"/>
            <w:vAlign w:val="center"/>
          </w:tcPr>
          <w:p w:rsidR="00B95BB3" w:rsidRPr="00CB01DB" w:rsidRDefault="00BF5DCF" w:rsidP="00AF0C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C8F">
              <w:rPr>
                <w:rFonts w:ascii="Times New Roman" w:hAnsi="Times New Roman" w:cs="Times New Roman"/>
                <w:sz w:val="28"/>
                <w:szCs w:val="28"/>
              </w:rPr>
              <w:t> 890,44</w:t>
            </w:r>
          </w:p>
        </w:tc>
      </w:tr>
      <w:tr w:rsidR="00B95BB3" w:rsidRPr="00CB01DB" w:rsidTr="00425F46">
        <w:trPr>
          <w:trHeight w:val="797"/>
        </w:trPr>
        <w:tc>
          <w:tcPr>
            <w:tcW w:w="5141" w:type="dxa"/>
            <w:vAlign w:val="center"/>
          </w:tcPr>
          <w:p w:rsidR="00B95BB3" w:rsidRPr="00D77A93" w:rsidRDefault="004208D5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</w:t>
            </w:r>
          </w:p>
          <w:p w:rsidR="0091535E" w:rsidRPr="00CB01DB" w:rsidRDefault="00D77A93" w:rsidP="00425F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4599" w:type="dxa"/>
            <w:vAlign w:val="center"/>
          </w:tcPr>
          <w:p w:rsidR="00B95BB3" w:rsidRPr="00CB01DB" w:rsidRDefault="00BF5DCF" w:rsidP="004B13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502,55</w:t>
            </w:r>
          </w:p>
        </w:tc>
      </w:tr>
      <w:tr w:rsidR="00B95BB3" w:rsidRPr="00CB01DB" w:rsidTr="00425F46">
        <w:trPr>
          <w:trHeight w:val="87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B95BB3" w:rsidRPr="0032171F" w:rsidRDefault="00B95BB3" w:rsidP="00CC1C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99" w:type="dxa"/>
            <w:shd w:val="clear" w:color="auto" w:fill="8DB3E2" w:themeFill="text2" w:themeFillTint="66"/>
            <w:vAlign w:val="center"/>
          </w:tcPr>
          <w:p w:rsidR="00B95BB3" w:rsidRPr="0032171F" w:rsidRDefault="00AF0C8F" w:rsidP="00661B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</w:t>
            </w:r>
            <w:r w:rsidR="00661B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</w:t>
            </w:r>
            <w:r w:rsidR="00661BE2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</w:tbl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4D81" w:rsidRDefault="00334D81" w:rsidP="00534BAC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34BAC" w:rsidRDefault="00425F46" w:rsidP="00425F46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373EF8C" wp14:editId="6C435A19">
            <wp:extent cx="5949696" cy="3121152"/>
            <wp:effectExtent l="0" t="0" r="1333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4B70" w:rsidRDefault="00A54B70" w:rsidP="00534BAC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54B70" w:rsidRDefault="00A54B70" w:rsidP="00534BAC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54B70" w:rsidRDefault="00A54B70" w:rsidP="00534BAC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34D81" w:rsidRDefault="00CB532F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</w:t>
      </w:r>
      <w:r w:rsidRPr="00CB53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Штатное расписание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B532F" w:rsidRPr="00CB01DB" w:rsidTr="00534BAC">
        <w:trPr>
          <w:trHeight w:val="594"/>
        </w:trPr>
        <w:tc>
          <w:tcPr>
            <w:tcW w:w="6062" w:type="dxa"/>
            <w:shd w:val="clear" w:color="auto" w:fill="FBD4B4" w:themeFill="accent6" w:themeFillTint="66"/>
            <w:vAlign w:val="center"/>
          </w:tcPr>
          <w:p w:rsidR="00CB532F" w:rsidRPr="00CB01DB" w:rsidRDefault="00CB532F" w:rsidP="00534B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44" w:type="dxa"/>
            <w:shd w:val="clear" w:color="auto" w:fill="FBD4B4" w:themeFill="accent6" w:themeFillTint="66"/>
            <w:vAlign w:val="center"/>
          </w:tcPr>
          <w:p w:rsidR="00CB532F" w:rsidRPr="00CB01DB" w:rsidRDefault="00CB532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CB532F" w:rsidRPr="00CB01DB" w:rsidTr="00D56BD5">
        <w:trPr>
          <w:trHeight w:val="465"/>
        </w:trPr>
        <w:tc>
          <w:tcPr>
            <w:tcW w:w="6062" w:type="dxa"/>
            <w:vAlign w:val="center"/>
          </w:tcPr>
          <w:p w:rsidR="00CB532F" w:rsidRPr="00CB01DB" w:rsidRDefault="00CB532F" w:rsidP="00CB53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44" w:type="dxa"/>
            <w:vAlign w:val="center"/>
          </w:tcPr>
          <w:p w:rsidR="00CB532F" w:rsidRPr="00CB01DB" w:rsidRDefault="00CB532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32F" w:rsidRPr="00CB01DB" w:rsidTr="00D56BD5">
        <w:trPr>
          <w:trHeight w:val="399"/>
        </w:trPr>
        <w:tc>
          <w:tcPr>
            <w:tcW w:w="6062" w:type="dxa"/>
            <w:vAlign w:val="center"/>
          </w:tcPr>
          <w:p w:rsidR="00CB532F" w:rsidRPr="00CB01DB" w:rsidRDefault="00CB532F" w:rsidP="00CB53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544" w:type="dxa"/>
            <w:vAlign w:val="center"/>
          </w:tcPr>
          <w:p w:rsidR="00CB532F" w:rsidRPr="00CB01DB" w:rsidRDefault="00CB532F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32F" w:rsidRPr="00CB01DB" w:rsidTr="00CB532F">
        <w:trPr>
          <w:trHeight w:val="470"/>
        </w:trPr>
        <w:tc>
          <w:tcPr>
            <w:tcW w:w="6062" w:type="dxa"/>
            <w:vAlign w:val="center"/>
          </w:tcPr>
          <w:p w:rsidR="00CB532F" w:rsidRPr="00CB01DB" w:rsidRDefault="00425F46" w:rsidP="00CB53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3544" w:type="dxa"/>
            <w:vAlign w:val="center"/>
          </w:tcPr>
          <w:p w:rsidR="00CB532F" w:rsidRPr="00CB01DB" w:rsidRDefault="00425F46" w:rsidP="00A54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32F" w:rsidRPr="00CB01DB" w:rsidTr="00CB532F">
        <w:trPr>
          <w:trHeight w:val="431"/>
        </w:trPr>
        <w:tc>
          <w:tcPr>
            <w:tcW w:w="6062" w:type="dxa"/>
            <w:vAlign w:val="center"/>
          </w:tcPr>
          <w:p w:rsidR="00CB532F" w:rsidRPr="00CB01DB" w:rsidRDefault="00425F46" w:rsidP="00A54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Пекарь</w:t>
            </w:r>
          </w:p>
        </w:tc>
        <w:tc>
          <w:tcPr>
            <w:tcW w:w="3544" w:type="dxa"/>
            <w:vAlign w:val="center"/>
          </w:tcPr>
          <w:p w:rsidR="00CB532F" w:rsidRPr="00CB01DB" w:rsidRDefault="00425F46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32F" w:rsidRPr="00CB01DB" w:rsidTr="00CB532F">
        <w:trPr>
          <w:trHeight w:val="431"/>
        </w:trPr>
        <w:tc>
          <w:tcPr>
            <w:tcW w:w="6062" w:type="dxa"/>
            <w:vAlign w:val="center"/>
          </w:tcPr>
          <w:p w:rsidR="00CB532F" w:rsidRDefault="00425F46" w:rsidP="00425F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пекаря</w:t>
            </w:r>
          </w:p>
        </w:tc>
        <w:tc>
          <w:tcPr>
            <w:tcW w:w="3544" w:type="dxa"/>
            <w:vAlign w:val="center"/>
          </w:tcPr>
          <w:p w:rsidR="00CB532F" w:rsidRPr="00CB01DB" w:rsidRDefault="00425F46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532F" w:rsidRPr="00CB01DB" w:rsidTr="00CB532F">
        <w:trPr>
          <w:trHeight w:val="431"/>
        </w:trPr>
        <w:tc>
          <w:tcPr>
            <w:tcW w:w="6062" w:type="dxa"/>
            <w:vAlign w:val="center"/>
          </w:tcPr>
          <w:p w:rsidR="00CB532F" w:rsidRDefault="00425F46" w:rsidP="00B83E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Дворник-уборщик</w:t>
            </w:r>
          </w:p>
        </w:tc>
        <w:tc>
          <w:tcPr>
            <w:tcW w:w="3544" w:type="dxa"/>
            <w:vAlign w:val="center"/>
          </w:tcPr>
          <w:p w:rsidR="00CB532F" w:rsidRPr="00CB01DB" w:rsidRDefault="00B83E99" w:rsidP="00CB53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32F" w:rsidRPr="00CB01DB" w:rsidTr="00CB532F">
        <w:trPr>
          <w:trHeight w:val="486"/>
        </w:trPr>
        <w:tc>
          <w:tcPr>
            <w:tcW w:w="6062" w:type="dxa"/>
            <w:shd w:val="clear" w:color="auto" w:fill="8DB3E2" w:themeFill="text2" w:themeFillTint="66"/>
            <w:vAlign w:val="center"/>
          </w:tcPr>
          <w:p w:rsidR="00CB532F" w:rsidRPr="0032171F" w:rsidRDefault="00CB532F" w:rsidP="00CB532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CB532F" w:rsidRPr="00CB01DB" w:rsidRDefault="00425F46" w:rsidP="00425F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B532F" w:rsidRPr="00D27C6D" w:rsidRDefault="00CB532F" w:rsidP="00D27C6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CB532F" w:rsidRPr="00D27C6D" w:rsidSect="00CB532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D75FB" w:rsidRPr="00CB01DB" w:rsidRDefault="00FD75FB" w:rsidP="00C00C24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b w:val="0"/>
        </w:rPr>
      </w:pPr>
      <w:bookmarkStart w:id="3" w:name="_Toc401156902"/>
      <w:r w:rsidRPr="00CB01DB">
        <w:rPr>
          <w:rFonts w:ascii="Times New Roman" w:hAnsi="Times New Roman" w:cs="Times New Roman"/>
          <w:color w:val="auto"/>
        </w:rPr>
        <w:lastRenderedPageBreak/>
        <w:t>Оценка эффективности проекта</w:t>
      </w:r>
      <w:bookmarkEnd w:id="3"/>
    </w:p>
    <w:p w:rsidR="00A259F4" w:rsidRDefault="00FD75FB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Расчет срока окупаемости проекта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 представлен в таблицах </w:t>
      </w:r>
      <w:r w:rsidR="00AF1E66">
        <w:rPr>
          <w:rFonts w:ascii="Times New Roman" w:hAnsi="Times New Roman" w:cs="Times New Roman"/>
          <w:sz w:val="28"/>
          <w:szCs w:val="28"/>
        </w:rPr>
        <w:t>6</w:t>
      </w:r>
      <w:r w:rsidRPr="00CB01DB">
        <w:rPr>
          <w:rFonts w:ascii="Times New Roman" w:hAnsi="Times New Roman" w:cs="Times New Roman"/>
          <w:sz w:val="28"/>
          <w:szCs w:val="28"/>
        </w:rPr>
        <w:t xml:space="preserve"> и </w:t>
      </w:r>
      <w:r w:rsidR="00AF1E66">
        <w:rPr>
          <w:rFonts w:ascii="Times New Roman" w:hAnsi="Times New Roman" w:cs="Times New Roman"/>
          <w:sz w:val="28"/>
          <w:szCs w:val="28"/>
        </w:rPr>
        <w:t>7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3564C0" w:rsidRDefault="003564C0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Default="00014002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F1E66">
        <w:rPr>
          <w:rFonts w:ascii="Times New Roman" w:hAnsi="Times New Roman" w:cs="Times New Roman"/>
          <w:sz w:val="28"/>
          <w:szCs w:val="28"/>
        </w:rPr>
        <w:t>6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- Расчет простого срока окупаемости инвестиционного проекта (</w:t>
      </w:r>
      <w:r w:rsidR="00B95BB3" w:rsidRPr="00CB01DB">
        <w:rPr>
          <w:rFonts w:ascii="Times New Roman" w:hAnsi="Times New Roman" w:cs="Times New Roman"/>
          <w:sz w:val="28"/>
          <w:szCs w:val="28"/>
          <w:lang w:val="en-US"/>
        </w:rPr>
        <w:t>PBP</w:t>
      </w:r>
      <w:r w:rsidR="00B95BB3" w:rsidRPr="00CB01DB">
        <w:rPr>
          <w:rFonts w:ascii="Times New Roman" w:hAnsi="Times New Roman" w:cs="Times New Roman"/>
          <w:sz w:val="28"/>
          <w:szCs w:val="28"/>
        </w:rPr>
        <w:t>)</w:t>
      </w:r>
      <w:r w:rsidR="00FF33BC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4"/>
        <w:tblW w:w="15064" w:type="dxa"/>
        <w:tblLook w:val="04A0" w:firstRow="1" w:lastRow="0" w:firstColumn="1" w:lastColumn="0" w:noHBand="0" w:noVBand="1"/>
      </w:tblPr>
      <w:tblGrid>
        <w:gridCol w:w="757"/>
        <w:gridCol w:w="5526"/>
        <w:gridCol w:w="1346"/>
        <w:gridCol w:w="1487"/>
        <w:gridCol w:w="1487"/>
        <w:gridCol w:w="1487"/>
        <w:gridCol w:w="1487"/>
        <w:gridCol w:w="1487"/>
      </w:tblGrid>
      <w:tr w:rsidR="00ED7D9B" w:rsidRPr="00ED7D9B" w:rsidTr="00ED7D9B">
        <w:trPr>
          <w:trHeight w:val="618"/>
        </w:trPr>
        <w:tc>
          <w:tcPr>
            <w:tcW w:w="757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6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46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487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2  год</w:t>
            </w:r>
          </w:p>
        </w:tc>
        <w:tc>
          <w:tcPr>
            <w:tcW w:w="1487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3 год</w:t>
            </w:r>
          </w:p>
        </w:tc>
        <w:tc>
          <w:tcPr>
            <w:tcW w:w="1487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4 год</w:t>
            </w:r>
          </w:p>
        </w:tc>
        <w:tc>
          <w:tcPr>
            <w:tcW w:w="1487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5 год</w:t>
            </w:r>
          </w:p>
        </w:tc>
        <w:tc>
          <w:tcPr>
            <w:tcW w:w="1487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</w:tr>
      <w:tr w:rsidR="00ED7D9B" w:rsidRPr="00ED7D9B" w:rsidTr="00ED7D9B">
        <w:trPr>
          <w:trHeight w:val="367"/>
        </w:trPr>
        <w:tc>
          <w:tcPr>
            <w:tcW w:w="75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1.  </w:t>
            </w:r>
          </w:p>
        </w:tc>
        <w:tc>
          <w:tcPr>
            <w:tcW w:w="552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Объем инвестиций (таблица 1)</w:t>
            </w:r>
          </w:p>
        </w:tc>
        <w:tc>
          <w:tcPr>
            <w:tcW w:w="134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3 209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D9B" w:rsidRPr="00ED7D9B" w:rsidTr="00ED7D9B">
        <w:trPr>
          <w:trHeight w:val="743"/>
        </w:trPr>
        <w:tc>
          <w:tcPr>
            <w:tcW w:w="75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2.  </w:t>
            </w:r>
          </w:p>
        </w:tc>
        <w:tc>
          <w:tcPr>
            <w:tcW w:w="552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Сумма чистой прибыли и амортизационных отчислений (таблицы 7-8)</w:t>
            </w:r>
          </w:p>
        </w:tc>
        <w:tc>
          <w:tcPr>
            <w:tcW w:w="134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1 008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1 169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1 207</w:t>
            </w:r>
          </w:p>
        </w:tc>
      </w:tr>
      <w:tr w:rsidR="00ED7D9B" w:rsidRPr="00ED7D9B" w:rsidTr="00ED7D9B">
        <w:trPr>
          <w:trHeight w:val="367"/>
        </w:trPr>
        <w:tc>
          <w:tcPr>
            <w:tcW w:w="75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3.  </w:t>
            </w:r>
          </w:p>
        </w:tc>
        <w:tc>
          <w:tcPr>
            <w:tcW w:w="552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Сальдо (стр. 2-стр.1)</w:t>
            </w:r>
          </w:p>
        </w:tc>
        <w:tc>
          <w:tcPr>
            <w:tcW w:w="134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-3 209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1 008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1 169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1 207</w:t>
            </w:r>
          </w:p>
        </w:tc>
      </w:tr>
      <w:tr w:rsidR="00ED7D9B" w:rsidRPr="00ED7D9B" w:rsidTr="00ED7D9B">
        <w:trPr>
          <w:trHeight w:val="367"/>
        </w:trPr>
        <w:tc>
          <w:tcPr>
            <w:tcW w:w="75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4.  </w:t>
            </w:r>
          </w:p>
        </w:tc>
        <w:tc>
          <w:tcPr>
            <w:tcW w:w="552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Сальдо</w:t>
            </w:r>
            <w:proofErr w:type="gramEnd"/>
            <w:r w:rsidRPr="00ED7D9B">
              <w:rPr>
                <w:rFonts w:ascii="Times New Roman" w:hAnsi="Times New Roman" w:cs="Times New Roman"/>
                <w:sz w:val="28"/>
                <w:szCs w:val="28"/>
              </w:rPr>
              <w:t xml:space="preserve"> нарастающим итогом</w:t>
            </w:r>
          </w:p>
        </w:tc>
        <w:tc>
          <w:tcPr>
            <w:tcW w:w="134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-3 209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-2 487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-1 615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-606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487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1 770</w:t>
            </w:r>
          </w:p>
        </w:tc>
      </w:tr>
    </w:tbl>
    <w:p w:rsidR="00450503" w:rsidRPr="00ED7D9B" w:rsidRDefault="00450503" w:rsidP="00A259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014002" w:rsidP="00534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3038C7">
        <w:rPr>
          <w:rFonts w:ascii="Times New Roman" w:hAnsi="Times New Roman" w:cs="Times New Roman"/>
          <w:sz w:val="28"/>
          <w:szCs w:val="28"/>
        </w:rPr>
        <w:t xml:space="preserve"> </w:t>
      </w:r>
      <w:r w:rsidR="00AF1E66">
        <w:rPr>
          <w:rFonts w:ascii="Times New Roman" w:hAnsi="Times New Roman" w:cs="Times New Roman"/>
          <w:sz w:val="28"/>
          <w:szCs w:val="28"/>
        </w:rPr>
        <w:t>7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- Расчет дисконтированного срока окупаемости инвестиционного проекта (</w:t>
      </w:r>
      <w:r w:rsidR="00B95BB3" w:rsidRPr="00CB01DB">
        <w:rPr>
          <w:rFonts w:ascii="Times New Roman" w:hAnsi="Times New Roman" w:cs="Times New Roman"/>
          <w:sz w:val="28"/>
          <w:szCs w:val="28"/>
          <w:lang w:val="en-US"/>
        </w:rPr>
        <w:t>DPP</w:t>
      </w:r>
      <w:r w:rsidR="00B95BB3" w:rsidRPr="00CB01DB">
        <w:rPr>
          <w:rFonts w:ascii="Times New Roman" w:hAnsi="Times New Roman" w:cs="Times New Roman"/>
          <w:sz w:val="28"/>
          <w:szCs w:val="28"/>
        </w:rPr>
        <w:t>)</w:t>
      </w:r>
      <w:r w:rsidR="00FF33BC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B95BB3" w:rsidRPr="00CB01D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4"/>
        <w:tblW w:w="15218" w:type="dxa"/>
        <w:tblLook w:val="04A0" w:firstRow="1" w:lastRow="0" w:firstColumn="1" w:lastColumn="0" w:noHBand="0" w:noVBand="1"/>
      </w:tblPr>
      <w:tblGrid>
        <w:gridCol w:w="820"/>
        <w:gridCol w:w="5446"/>
        <w:gridCol w:w="1492"/>
        <w:gridCol w:w="1492"/>
        <w:gridCol w:w="1492"/>
        <w:gridCol w:w="1492"/>
        <w:gridCol w:w="1492"/>
        <w:gridCol w:w="1492"/>
      </w:tblGrid>
      <w:tr w:rsidR="00ED7D9B" w:rsidRPr="00ED7D9B" w:rsidTr="00ED7D9B">
        <w:trPr>
          <w:trHeight w:val="575"/>
        </w:trPr>
        <w:tc>
          <w:tcPr>
            <w:tcW w:w="820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46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92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492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2  год</w:t>
            </w:r>
          </w:p>
        </w:tc>
        <w:tc>
          <w:tcPr>
            <w:tcW w:w="1492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3 год</w:t>
            </w:r>
          </w:p>
        </w:tc>
        <w:tc>
          <w:tcPr>
            <w:tcW w:w="1492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4 год</w:t>
            </w:r>
          </w:p>
        </w:tc>
        <w:tc>
          <w:tcPr>
            <w:tcW w:w="1492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5 год</w:t>
            </w:r>
          </w:p>
        </w:tc>
        <w:tc>
          <w:tcPr>
            <w:tcW w:w="1492" w:type="dxa"/>
            <w:vAlign w:val="center"/>
            <w:hideMark/>
          </w:tcPr>
          <w:p w:rsidR="00ED7D9B" w:rsidRPr="00ED7D9B" w:rsidRDefault="00ED7D9B" w:rsidP="00ED7D9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b/>
                <w:sz w:val="28"/>
                <w:szCs w:val="28"/>
              </w:rPr>
              <w:t>6 год</w:t>
            </w:r>
          </w:p>
        </w:tc>
      </w:tr>
      <w:tr w:rsidR="00ED7D9B" w:rsidRPr="00ED7D9B" w:rsidTr="00ED7D9B">
        <w:trPr>
          <w:trHeight w:val="22"/>
        </w:trPr>
        <w:tc>
          <w:tcPr>
            <w:tcW w:w="820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1.  </w:t>
            </w:r>
          </w:p>
        </w:tc>
        <w:tc>
          <w:tcPr>
            <w:tcW w:w="544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Темп инфляции, 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11,4%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11,4%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11,4%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11,4%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11,4%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11,4%</w:t>
            </w:r>
          </w:p>
        </w:tc>
      </w:tr>
      <w:tr w:rsidR="00ED7D9B" w:rsidRPr="00ED7D9B" w:rsidTr="00ED7D9B">
        <w:trPr>
          <w:trHeight w:val="44"/>
        </w:trPr>
        <w:tc>
          <w:tcPr>
            <w:tcW w:w="820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2.  </w:t>
            </w:r>
          </w:p>
        </w:tc>
        <w:tc>
          <w:tcPr>
            <w:tcW w:w="544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Ставка рефинансирования ЦБ РФ, 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8,25%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8,25%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8,25%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8,25%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8,25%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8,25%</w:t>
            </w:r>
          </w:p>
        </w:tc>
      </w:tr>
      <w:tr w:rsidR="00ED7D9B" w:rsidRPr="00ED7D9B" w:rsidTr="00ED7D9B">
        <w:trPr>
          <w:trHeight w:val="22"/>
        </w:trPr>
        <w:tc>
          <w:tcPr>
            <w:tcW w:w="820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3.  </w:t>
            </w:r>
          </w:p>
        </w:tc>
        <w:tc>
          <w:tcPr>
            <w:tcW w:w="544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Величина риска, 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12,00%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12,00%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12,00%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12,00%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12,00%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12,00%</w:t>
            </w:r>
          </w:p>
        </w:tc>
      </w:tr>
      <w:tr w:rsidR="00ED7D9B" w:rsidRPr="00ED7D9B" w:rsidTr="00ED7D9B">
        <w:trPr>
          <w:trHeight w:val="22"/>
        </w:trPr>
        <w:tc>
          <w:tcPr>
            <w:tcW w:w="820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4.  </w:t>
            </w:r>
          </w:p>
        </w:tc>
        <w:tc>
          <w:tcPr>
            <w:tcW w:w="544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Коэффициент дисконтирования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ED7D9B" w:rsidRPr="00ED7D9B" w:rsidTr="00ED7D9B">
        <w:trPr>
          <w:trHeight w:val="44"/>
        </w:trPr>
        <w:tc>
          <w:tcPr>
            <w:tcW w:w="820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5.  </w:t>
            </w:r>
          </w:p>
        </w:tc>
        <w:tc>
          <w:tcPr>
            <w:tcW w:w="544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Объем инвестиций с учетом дисконтирования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3 209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7D9B" w:rsidRPr="00ED7D9B" w:rsidTr="00ED7D9B">
        <w:trPr>
          <w:trHeight w:val="76"/>
        </w:trPr>
        <w:tc>
          <w:tcPr>
            <w:tcW w:w="820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6.  </w:t>
            </w:r>
          </w:p>
        </w:tc>
        <w:tc>
          <w:tcPr>
            <w:tcW w:w="544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Сумма чистой прибыли и амортизационных отчислений с учетом дисконтирования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</w:tr>
      <w:tr w:rsidR="00ED7D9B" w:rsidRPr="00ED7D9B" w:rsidTr="00ED7D9B">
        <w:trPr>
          <w:trHeight w:val="22"/>
        </w:trPr>
        <w:tc>
          <w:tcPr>
            <w:tcW w:w="820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7.  </w:t>
            </w:r>
          </w:p>
        </w:tc>
        <w:tc>
          <w:tcPr>
            <w:tcW w:w="544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Сальдо (стр. 6-стр.5)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-3 209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</w:tr>
      <w:tr w:rsidR="00ED7D9B" w:rsidRPr="00ED7D9B" w:rsidTr="00ED7D9B">
        <w:trPr>
          <w:trHeight w:val="22"/>
        </w:trPr>
        <w:tc>
          <w:tcPr>
            <w:tcW w:w="820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8.  </w:t>
            </w:r>
          </w:p>
        </w:tc>
        <w:tc>
          <w:tcPr>
            <w:tcW w:w="5446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Сальдо</w:t>
            </w:r>
            <w:proofErr w:type="gramEnd"/>
            <w:r w:rsidRPr="00ED7D9B">
              <w:rPr>
                <w:rFonts w:ascii="Times New Roman" w:hAnsi="Times New Roman" w:cs="Times New Roman"/>
                <w:sz w:val="28"/>
                <w:szCs w:val="28"/>
              </w:rPr>
              <w:t xml:space="preserve"> нарастающим итогом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-3 209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-2 548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-1 816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-1 042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-220</w:t>
            </w:r>
          </w:p>
        </w:tc>
        <w:tc>
          <w:tcPr>
            <w:tcW w:w="1492" w:type="dxa"/>
            <w:hideMark/>
          </w:tcPr>
          <w:p w:rsidR="00ED7D9B" w:rsidRPr="00ED7D9B" w:rsidRDefault="00ED7D9B" w:rsidP="00ED7D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7D9B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</w:tr>
    </w:tbl>
    <w:p w:rsidR="00B567EF" w:rsidRPr="00B36B71" w:rsidRDefault="00B567EF" w:rsidP="00ED7D9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1964" w:rsidRPr="00CB01DB" w:rsidRDefault="00841964" w:rsidP="00B95BB3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841964" w:rsidRPr="00CB01DB" w:rsidSect="00CC1CB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B95BB3" w:rsidRPr="00CB01DB" w:rsidRDefault="00B95BB3" w:rsidP="00663B8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lastRenderedPageBreak/>
        <w:t>На основании выполненных расчетов определены основные показатели эффективности проекта, к</w:t>
      </w:r>
      <w:r w:rsidR="00014002" w:rsidRPr="00CB01DB">
        <w:rPr>
          <w:rFonts w:ascii="Times New Roman" w:hAnsi="Times New Roman" w:cs="Times New Roman"/>
          <w:sz w:val="28"/>
          <w:szCs w:val="28"/>
        </w:rPr>
        <w:t xml:space="preserve">оторые представлены в таблице </w:t>
      </w:r>
      <w:r w:rsidR="00AF1E66">
        <w:rPr>
          <w:rFonts w:ascii="Times New Roman" w:hAnsi="Times New Roman" w:cs="Times New Roman"/>
          <w:sz w:val="28"/>
          <w:szCs w:val="28"/>
        </w:rPr>
        <w:t>8</w:t>
      </w:r>
      <w:r w:rsidR="00DF7DFF" w:rsidRPr="00CB01DB">
        <w:rPr>
          <w:rFonts w:ascii="Times New Roman" w:hAnsi="Times New Roman" w:cs="Times New Roman"/>
          <w:sz w:val="28"/>
          <w:szCs w:val="28"/>
        </w:rPr>
        <w:t>.</w:t>
      </w:r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014002" w:rsidP="00534BA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Таблица</w:t>
      </w:r>
      <w:r w:rsidR="00DF7DFF"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AF1E66">
        <w:rPr>
          <w:rFonts w:ascii="Times New Roman" w:hAnsi="Times New Roman" w:cs="Times New Roman"/>
          <w:sz w:val="28"/>
          <w:szCs w:val="28"/>
        </w:rPr>
        <w:t>8</w:t>
      </w:r>
      <w:r w:rsidR="00B95BB3" w:rsidRPr="00CB01DB">
        <w:rPr>
          <w:rFonts w:ascii="Times New Roman" w:hAnsi="Times New Roman" w:cs="Times New Roman"/>
          <w:sz w:val="28"/>
          <w:szCs w:val="28"/>
        </w:rPr>
        <w:t xml:space="preserve"> – Основные показатели эффективности проекта.</w:t>
      </w: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B95BB3" w:rsidRPr="00CB01DB" w:rsidTr="00B34D28">
        <w:trPr>
          <w:trHeight w:val="622"/>
        </w:trPr>
        <w:tc>
          <w:tcPr>
            <w:tcW w:w="6629" w:type="dxa"/>
            <w:vAlign w:val="center"/>
          </w:tcPr>
          <w:p w:rsidR="00B95BB3" w:rsidRPr="00027E96" w:rsidRDefault="00BB7EA5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</w:t>
            </w:r>
            <w:r w:rsidR="00A9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835" w:type="dxa"/>
            <w:vAlign w:val="center"/>
          </w:tcPr>
          <w:p w:rsidR="00B95BB3" w:rsidRPr="00027E96" w:rsidRDefault="00ED7D9B" w:rsidP="00092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3 208,96</w:t>
            </w:r>
          </w:p>
        </w:tc>
      </w:tr>
      <w:tr w:rsidR="00B95BB3" w:rsidRPr="00CB01DB" w:rsidTr="00B34D28">
        <w:trPr>
          <w:trHeight w:val="504"/>
        </w:trPr>
        <w:tc>
          <w:tcPr>
            <w:tcW w:w="6629" w:type="dxa"/>
            <w:vAlign w:val="center"/>
          </w:tcPr>
          <w:p w:rsidR="00B95BB3" w:rsidRPr="00027E96" w:rsidRDefault="00B95BB3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02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95BB3" w:rsidRPr="00027E96" w:rsidRDefault="00ED7D9B" w:rsidP="00B36B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8F4C47" w:rsidRPr="008F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95BB3" w:rsidRPr="00CB01DB" w:rsidTr="00B34D28">
        <w:trPr>
          <w:trHeight w:val="413"/>
        </w:trPr>
        <w:tc>
          <w:tcPr>
            <w:tcW w:w="6629" w:type="dxa"/>
            <w:vAlign w:val="center"/>
          </w:tcPr>
          <w:p w:rsidR="00B95BB3" w:rsidRPr="00027E96" w:rsidRDefault="00BB7EA5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B95BB3" w:rsidRPr="00027E96" w:rsidRDefault="00ED7D9B" w:rsidP="0066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8F4C47" w:rsidRPr="008F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BB3" w:rsidRPr="00027E9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95BB3" w:rsidRPr="00CB01DB" w:rsidTr="00B34D28">
        <w:trPr>
          <w:trHeight w:val="118"/>
        </w:trPr>
        <w:tc>
          <w:tcPr>
            <w:tcW w:w="6629" w:type="dxa"/>
            <w:vAlign w:val="center"/>
          </w:tcPr>
          <w:p w:rsidR="00B95BB3" w:rsidRPr="00027E96" w:rsidRDefault="00B95BB3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тыс.</w:t>
            </w:r>
            <w:r w:rsidR="00641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835" w:type="dxa"/>
            <w:vAlign w:val="center"/>
          </w:tcPr>
          <w:p w:rsidR="00B95BB3" w:rsidRPr="00027E96" w:rsidRDefault="00ED7D9B" w:rsidP="00092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556,88</w:t>
            </w:r>
          </w:p>
        </w:tc>
      </w:tr>
      <w:tr w:rsidR="004D22D4" w:rsidRPr="00CB01DB" w:rsidTr="00B34D28">
        <w:trPr>
          <w:trHeight w:val="154"/>
        </w:trPr>
        <w:tc>
          <w:tcPr>
            <w:tcW w:w="6629" w:type="dxa"/>
            <w:vAlign w:val="center"/>
          </w:tcPr>
          <w:p w:rsidR="004D22D4" w:rsidRDefault="004D22D4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2D4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(IRR),%</w:t>
            </w:r>
          </w:p>
        </w:tc>
        <w:tc>
          <w:tcPr>
            <w:tcW w:w="2835" w:type="dxa"/>
            <w:vAlign w:val="center"/>
          </w:tcPr>
          <w:p w:rsidR="004D22D4" w:rsidRDefault="00661BE2" w:rsidP="00ED7D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4C47" w:rsidRPr="008F4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% </w:t>
            </w:r>
          </w:p>
        </w:tc>
      </w:tr>
      <w:tr w:rsidR="00B34D28" w:rsidRPr="00CB01DB" w:rsidTr="00B34D28">
        <w:trPr>
          <w:trHeight w:val="154"/>
        </w:trPr>
        <w:tc>
          <w:tcPr>
            <w:tcW w:w="6629" w:type="dxa"/>
            <w:vAlign w:val="center"/>
          </w:tcPr>
          <w:p w:rsidR="00B34D28" w:rsidRPr="00B34D28" w:rsidRDefault="00B34D28" w:rsidP="00B34D2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доходности инвестиций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835" w:type="dxa"/>
            <w:vAlign w:val="center"/>
          </w:tcPr>
          <w:p w:rsidR="00B34D28" w:rsidRPr="00661BE2" w:rsidRDefault="008F4C47" w:rsidP="00ED7D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="00B36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95BB3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B7EA5" w:rsidRDefault="00BB7EA5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 расчете ставки дисконтирования взяты уровень инфляции по данным Росстата за 2014 года. (</w:t>
      </w:r>
      <w:r w:rsidR="008F4C47">
        <w:rPr>
          <w:rFonts w:ascii="Times New Roman" w:hAnsi="Times New Roman" w:cs="Times New Roman"/>
          <w:sz w:val="28"/>
          <w:szCs w:val="28"/>
        </w:rPr>
        <w:t>11,36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DE0385" w:rsidRDefault="00DE0385" w:rsidP="00534B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B95BB3" w:rsidRPr="00CB01DB" w:rsidRDefault="00B95BB3" w:rsidP="00C00C24">
      <w:pPr>
        <w:pStyle w:val="1"/>
        <w:shd w:val="clear" w:color="auto" w:fill="FBD4B4" w:themeFill="accent6" w:themeFillTint="66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5" w:name="_Toc401156903"/>
      <w:r w:rsidRPr="00CB01DB">
        <w:rPr>
          <w:rFonts w:ascii="Times New Roman" w:hAnsi="Times New Roman" w:cs="Times New Roman"/>
          <w:color w:val="auto"/>
        </w:rPr>
        <w:t xml:space="preserve">Площадка для размещения </w:t>
      </w:r>
      <w:r w:rsidR="00D81A60">
        <w:rPr>
          <w:rFonts w:ascii="Times New Roman" w:hAnsi="Times New Roman" w:cs="Times New Roman"/>
          <w:color w:val="auto"/>
        </w:rPr>
        <w:t>производства</w:t>
      </w:r>
      <w:bookmarkEnd w:id="5"/>
    </w:p>
    <w:p w:rsidR="00B95BB3" w:rsidRPr="00CB01DB" w:rsidRDefault="00B95BB3" w:rsidP="00B95BB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5BB3" w:rsidRPr="00CB01DB" w:rsidRDefault="00B95BB3" w:rsidP="00861F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D267D1">
        <w:rPr>
          <w:rFonts w:ascii="Times New Roman" w:hAnsi="Times New Roman" w:cs="Times New Roman"/>
          <w:sz w:val="28"/>
          <w:szCs w:val="28"/>
        </w:rPr>
        <w:t>цеха по производству мучных кондитерских изделий</w:t>
      </w:r>
      <w:r w:rsidRPr="00CB01DB">
        <w:rPr>
          <w:rFonts w:ascii="Times New Roman" w:hAnsi="Times New Roman" w:cs="Times New Roman"/>
          <w:sz w:val="28"/>
          <w:szCs w:val="28"/>
        </w:rPr>
        <w:t xml:space="preserve"> предусматривается наличие земельного участка, отвечающего следующим требованиям:</w:t>
      </w:r>
    </w:p>
    <w:p w:rsidR="007D2D30" w:rsidRDefault="00C00C24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DFF" w:rsidRPr="00C00C24">
        <w:rPr>
          <w:rFonts w:ascii="Times New Roman" w:hAnsi="Times New Roman" w:cs="Times New Roman"/>
          <w:sz w:val="28"/>
          <w:szCs w:val="28"/>
        </w:rPr>
        <w:t>п</w:t>
      </w:r>
      <w:r w:rsidR="00B95BB3" w:rsidRPr="00C00C24">
        <w:rPr>
          <w:rFonts w:ascii="Times New Roman" w:hAnsi="Times New Roman" w:cs="Times New Roman"/>
          <w:sz w:val="28"/>
          <w:szCs w:val="28"/>
        </w:rPr>
        <w:t xml:space="preserve">лощадь </w:t>
      </w:r>
      <w:r w:rsidR="00771D93" w:rsidRPr="00C00C24">
        <w:rPr>
          <w:rFonts w:ascii="Times New Roman" w:hAnsi="Times New Roman" w:cs="Times New Roman"/>
          <w:sz w:val="28"/>
          <w:szCs w:val="28"/>
        </w:rPr>
        <w:t xml:space="preserve">должна составить не менее </w:t>
      </w:r>
      <w:r w:rsidR="00E55D78">
        <w:rPr>
          <w:rFonts w:ascii="Times New Roman" w:hAnsi="Times New Roman" w:cs="Times New Roman"/>
          <w:sz w:val="28"/>
          <w:szCs w:val="28"/>
        </w:rPr>
        <w:t>0,7</w:t>
      </w:r>
      <w:r w:rsidR="009166D1">
        <w:rPr>
          <w:rFonts w:ascii="Times New Roman" w:hAnsi="Times New Roman" w:cs="Times New Roman"/>
          <w:sz w:val="28"/>
          <w:szCs w:val="28"/>
        </w:rPr>
        <w:t xml:space="preserve"> га</w:t>
      </w:r>
      <w:r w:rsidR="008308C8" w:rsidRPr="00C00C24">
        <w:rPr>
          <w:rFonts w:ascii="Times New Roman" w:hAnsi="Times New Roman" w:cs="Times New Roman"/>
          <w:sz w:val="28"/>
          <w:szCs w:val="28"/>
        </w:rPr>
        <w:t>;</w:t>
      </w:r>
    </w:p>
    <w:p w:rsidR="007D2D30" w:rsidRPr="00C00C24" w:rsidRDefault="00C00C24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DFF" w:rsidRPr="00C00C24">
        <w:rPr>
          <w:rFonts w:ascii="Times New Roman" w:hAnsi="Times New Roman" w:cs="Times New Roman"/>
          <w:sz w:val="28"/>
          <w:szCs w:val="28"/>
        </w:rPr>
        <w:t>и</w:t>
      </w:r>
      <w:r w:rsidR="00B95BB3" w:rsidRPr="00C00C24">
        <w:rPr>
          <w:rFonts w:ascii="Times New Roman" w:hAnsi="Times New Roman" w:cs="Times New Roman"/>
          <w:sz w:val="28"/>
          <w:szCs w:val="28"/>
        </w:rPr>
        <w:t>нфраструктура:</w:t>
      </w:r>
    </w:p>
    <w:p w:rsidR="007D2D30" w:rsidRPr="00C00C24" w:rsidRDefault="00A64091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C24">
        <w:rPr>
          <w:rFonts w:ascii="Times New Roman" w:hAnsi="Times New Roman" w:cs="Times New Roman"/>
          <w:sz w:val="28"/>
          <w:szCs w:val="28"/>
        </w:rPr>
        <w:t xml:space="preserve">электроснабжение – </w:t>
      </w:r>
      <w:r w:rsidR="00C00C24">
        <w:rPr>
          <w:rFonts w:ascii="Times New Roman" w:hAnsi="Times New Roman" w:cs="Times New Roman"/>
          <w:sz w:val="28"/>
          <w:szCs w:val="28"/>
        </w:rPr>
        <w:t>мощность</w:t>
      </w:r>
      <w:r w:rsidRPr="00C00C24">
        <w:rPr>
          <w:rFonts w:ascii="Times New Roman" w:hAnsi="Times New Roman" w:cs="Times New Roman"/>
          <w:sz w:val="28"/>
          <w:szCs w:val="28"/>
        </w:rPr>
        <w:t xml:space="preserve"> </w:t>
      </w:r>
      <w:r w:rsidR="00C00C24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="00E55D78">
        <w:rPr>
          <w:rFonts w:ascii="Times New Roman" w:hAnsi="Times New Roman" w:cs="Times New Roman"/>
          <w:sz w:val="28"/>
          <w:szCs w:val="28"/>
        </w:rPr>
        <w:t>10</w:t>
      </w:r>
      <w:r w:rsidR="00196957">
        <w:rPr>
          <w:rFonts w:ascii="Times New Roman" w:hAnsi="Times New Roman" w:cs="Times New Roman"/>
          <w:sz w:val="28"/>
          <w:szCs w:val="28"/>
        </w:rPr>
        <w:t xml:space="preserve"> </w:t>
      </w:r>
      <w:r w:rsidR="00DB3CB5" w:rsidRPr="00C00C24">
        <w:rPr>
          <w:rFonts w:ascii="Times New Roman" w:hAnsi="Times New Roman" w:cs="Times New Roman"/>
          <w:sz w:val="28"/>
          <w:szCs w:val="28"/>
        </w:rPr>
        <w:t>кВт</w:t>
      </w:r>
      <w:r w:rsidR="00F76B9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76B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B1686" w:rsidRPr="00C00C24">
        <w:rPr>
          <w:rFonts w:ascii="Times New Roman" w:hAnsi="Times New Roman" w:cs="Times New Roman"/>
          <w:sz w:val="28"/>
          <w:szCs w:val="28"/>
        </w:rPr>
        <w:t>;</w:t>
      </w:r>
    </w:p>
    <w:p w:rsidR="00CB1686" w:rsidRPr="00C00C24" w:rsidRDefault="00E55D78" w:rsidP="00C0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централизованн</w:t>
      </w:r>
      <w:r w:rsidR="001C1132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1C1132">
        <w:rPr>
          <w:rFonts w:ascii="Times New Roman" w:hAnsi="Times New Roman" w:cs="Times New Roman"/>
          <w:sz w:val="28"/>
          <w:szCs w:val="28"/>
        </w:rPr>
        <w:t>: канализация,</w:t>
      </w:r>
      <w:r>
        <w:rPr>
          <w:rFonts w:ascii="Times New Roman" w:hAnsi="Times New Roman" w:cs="Times New Roman"/>
          <w:sz w:val="28"/>
          <w:szCs w:val="28"/>
        </w:rPr>
        <w:t xml:space="preserve"> тепло</w:t>
      </w:r>
      <w:r w:rsidR="001C1132">
        <w:rPr>
          <w:rFonts w:ascii="Times New Roman" w:hAnsi="Times New Roman" w:cs="Times New Roman"/>
          <w:sz w:val="28"/>
          <w:szCs w:val="28"/>
        </w:rPr>
        <w:t>снабжение</w:t>
      </w:r>
      <w:r>
        <w:rPr>
          <w:rFonts w:ascii="Times New Roman" w:hAnsi="Times New Roman" w:cs="Times New Roman"/>
          <w:sz w:val="28"/>
          <w:szCs w:val="28"/>
        </w:rPr>
        <w:t>, водоснабжение</w:t>
      </w:r>
      <w:r w:rsidR="008308C8" w:rsidRPr="00C00C24">
        <w:rPr>
          <w:rFonts w:ascii="Times New Roman" w:hAnsi="Times New Roman" w:cs="Times New Roman"/>
          <w:sz w:val="28"/>
          <w:szCs w:val="28"/>
        </w:rPr>
        <w:t>.</w:t>
      </w:r>
    </w:p>
    <w:sectPr w:rsidR="00CB1686" w:rsidRPr="00C00C24" w:rsidSect="004B6224">
      <w:headerReference w:type="default" r:id="rId15"/>
      <w:footerReference w:type="default" r:id="rId16"/>
      <w:head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F7" w:rsidRDefault="00B42AF7" w:rsidP="00A74401">
      <w:pPr>
        <w:spacing w:after="0" w:line="240" w:lineRule="auto"/>
      </w:pPr>
      <w:r>
        <w:separator/>
      </w:r>
    </w:p>
  </w:endnote>
  <w:endnote w:type="continuationSeparator" w:id="0">
    <w:p w:rsidR="00B42AF7" w:rsidRDefault="00B42AF7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evitCyr-Regular">
    <w:altName w:val="Microsoft YaHei"/>
    <w:panose1 w:val="02000503040000020004"/>
    <w:charset w:val="CC"/>
    <w:family w:val="auto"/>
    <w:pitch w:val="variable"/>
    <w:sig w:usb0="80000283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3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42AF7" w:rsidRPr="00F76B92" w:rsidRDefault="00B42AF7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7FA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36157413"/>
      <w:docPartObj>
        <w:docPartGallery w:val="Page Numbers (Bottom of Page)"/>
        <w:docPartUnique/>
      </w:docPartObj>
    </w:sdtPr>
    <w:sdtEndPr/>
    <w:sdtContent>
      <w:p w:rsidR="00B42AF7" w:rsidRPr="00F76B92" w:rsidRDefault="00B42AF7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7FA5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42AF7" w:rsidRDefault="00B42A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7" w:rsidRPr="00F76B92" w:rsidRDefault="00657FA5" w:rsidP="00BD26E7">
    <w:pPr>
      <w:pStyle w:val="a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sz w:val="20"/>
          <w:szCs w:val="20"/>
        </w:rPr>
        <w:id w:val="-179666307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B42AF7" w:rsidRPr="00F76B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2AF7" w:rsidRPr="00F76B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B42AF7" w:rsidRPr="00F76B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2AF7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="00B42AF7" w:rsidRPr="00F76B9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F7" w:rsidRDefault="00B42AF7" w:rsidP="00A74401">
      <w:pPr>
        <w:spacing w:after="0" w:line="240" w:lineRule="auto"/>
      </w:pPr>
      <w:r>
        <w:separator/>
      </w:r>
    </w:p>
  </w:footnote>
  <w:footnote w:type="continuationSeparator" w:id="0">
    <w:p w:rsidR="00B42AF7" w:rsidRDefault="00B42AF7" w:rsidP="00A7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7" w:rsidRDefault="00B42AF7" w:rsidP="00CB1686">
    <w:pPr>
      <w:pStyle w:val="aa"/>
      <w:tabs>
        <w:tab w:val="center" w:pos="7285"/>
        <w:tab w:val="right" w:pos="14570"/>
      </w:tabs>
      <w:rPr>
        <w:color w:val="4F81BD" w:themeColor="accent1"/>
      </w:rPr>
    </w:pPr>
  </w:p>
  <w:p w:rsidR="00B42AF7" w:rsidRDefault="00B42AF7" w:rsidP="00CB1686">
    <w:pPr>
      <w:pStyle w:val="aa"/>
      <w:tabs>
        <w:tab w:val="center" w:pos="7285"/>
        <w:tab w:val="right" w:pos="14570"/>
      </w:tabs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8239" behindDoc="1" locked="0" layoutInCell="1" allowOverlap="1" wp14:anchorId="41E1A7EC" wp14:editId="08F3E7F9">
          <wp:simplePos x="0" y="0"/>
          <wp:positionH relativeFrom="column">
            <wp:posOffset>-374650</wp:posOffset>
          </wp:positionH>
          <wp:positionV relativeFrom="paragraph">
            <wp:posOffset>-60960</wp:posOffset>
          </wp:positionV>
          <wp:extent cx="401320" cy="276225"/>
          <wp:effectExtent l="0" t="0" r="0" b="9525"/>
          <wp:wrapTight wrapText="bothSides">
            <wp:wrapPolygon edited="0">
              <wp:start x="4101" y="0"/>
              <wp:lineTo x="0" y="2979"/>
              <wp:lineTo x="0" y="8938"/>
              <wp:lineTo x="2051" y="20855"/>
              <wp:lineTo x="13329" y="20855"/>
              <wp:lineTo x="20506" y="16386"/>
              <wp:lineTo x="20506" y="2979"/>
              <wp:lineTo x="18456" y="0"/>
              <wp:lineTo x="4101" y="0"/>
            </wp:wrapPolygon>
          </wp:wrapTight>
          <wp:docPr id="8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</w:t>
    </w:r>
    <w:r w:rsidRPr="008C3983">
      <w:rPr>
        <w:color w:val="4F81BD" w:themeColor="accent1"/>
      </w:rPr>
      <w:t>Алтайский центр инвестиций и развития</w:t>
    </w:r>
  </w:p>
  <w:p w:rsidR="00B42AF7" w:rsidRDefault="00B42A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9356" w:type="dxa"/>
      <w:tblInd w:w="-34" w:type="dxa"/>
      <w:tblBorders>
        <w:top w:val="none" w:sz="0" w:space="0" w:color="auto"/>
        <w:left w:val="none" w:sz="0" w:space="0" w:color="auto"/>
        <w:bottom w:val="single" w:sz="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3919"/>
      <w:gridCol w:w="4050"/>
    </w:tblGrid>
    <w:tr w:rsidR="00B42AF7" w:rsidRPr="005B179C" w:rsidTr="00597022">
      <w:tc>
        <w:tcPr>
          <w:tcW w:w="1387" w:type="dxa"/>
          <w:vMerge w:val="restart"/>
        </w:tcPr>
        <w:p w:rsidR="00B42AF7" w:rsidRPr="00222CCC" w:rsidRDefault="00B42AF7" w:rsidP="00B53C82">
          <w:pPr>
            <w:jc w:val="center"/>
            <w:rPr>
              <w:rFonts w:ascii="KievitCyr-Regular" w:hAnsi="KievitCyr-Regular"/>
              <w:color w:val="1D67A1"/>
              <w:sz w:val="28"/>
            </w:rPr>
          </w:pPr>
          <w:r w:rsidRPr="00222CCC">
            <w:rPr>
              <w:rFonts w:ascii="KievitCyr-Regular" w:hAnsi="KievitCyr-Regular"/>
              <w:noProof/>
              <w:color w:val="1D67A1"/>
              <w:sz w:val="28"/>
              <w:lang w:eastAsia="ru-RU"/>
            </w:rPr>
            <w:drawing>
              <wp:inline distT="0" distB="0" distL="0" distR="0" wp14:anchorId="1016E9C4" wp14:editId="5A12C16B">
                <wp:extent cx="744187" cy="552450"/>
                <wp:effectExtent l="0" t="0" r="0" b="0"/>
                <wp:docPr id="9" name="Рисунок 9" descr="Z:\Всем\1 Специалисты\Кобозев\BRANDBOOK Алтайкий центр привлечения инвестиций\лого\LOGO_без текс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Всем\1 Специалисты\Кобозев\BRANDBOOK Алтайкий центр привлечения инвестиций\лого\LOGO_без текста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69" t="14195" r="13821" b="15843"/>
                        <a:stretch/>
                      </pic:blipFill>
                      <pic:spPr bwMode="auto">
                        <a:xfrm>
                          <a:off x="0" y="0"/>
                          <a:ext cx="745117" cy="55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  <w:vAlign w:val="center"/>
        </w:tcPr>
        <w:p w:rsidR="00B42AF7" w:rsidRDefault="00B42AF7" w:rsidP="00B53C82">
          <w:r w:rsidRPr="00222CCC">
            <w:rPr>
              <w:rFonts w:ascii="KievitCyr-Regular" w:hAnsi="KievitCyr-Regular"/>
              <w:color w:val="1D67A1"/>
              <w:sz w:val="28"/>
            </w:rPr>
            <w:t>АЛТАЙСКИЙ ЦЕНТР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>НВЕСТИЦИЙ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 xml:space="preserve"> РАЗВИТИЯ</w:t>
          </w:r>
        </w:p>
      </w:tc>
      <w:tc>
        <w:tcPr>
          <w:tcW w:w="4050" w:type="dxa"/>
          <w:vAlign w:val="center"/>
        </w:tcPr>
        <w:p w:rsidR="00B42AF7" w:rsidRPr="005B179C" w:rsidRDefault="00B42AF7" w:rsidP="00B53C82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 xml:space="preserve">656056, Алтайский край </w:t>
          </w:r>
        </w:p>
        <w:p w:rsidR="00B42AF7" w:rsidRPr="00891249" w:rsidRDefault="00B42AF7" w:rsidP="00B53C82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г. Барнаул,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</w:t>
          </w:r>
          <w:r w:rsidRPr="00891249">
            <w:rPr>
              <w:rFonts w:ascii="KievitCyr-Regular" w:hAnsi="KievitCyr-Regular"/>
              <w:color w:val="1D67A1"/>
              <w:sz w:val="18"/>
            </w:rPr>
            <w:t xml:space="preserve">ул. Гоголя, 36 </w:t>
          </w:r>
        </w:p>
        <w:p w:rsidR="00B42AF7" w:rsidRPr="005B179C" w:rsidRDefault="00B42AF7" w:rsidP="00B53C82">
          <w:pPr>
            <w:jc w:val="right"/>
            <w:rPr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Тел/факс</w:t>
          </w:r>
          <w:r>
            <w:rPr>
              <w:rFonts w:ascii="KievitCyr-Regular" w:hAnsi="KievitCyr-Regular"/>
              <w:color w:val="1D67A1"/>
              <w:sz w:val="18"/>
            </w:rPr>
            <w:t>: +7 (3852) 201-119/201-113</w:t>
          </w:r>
        </w:p>
      </w:tc>
    </w:tr>
    <w:tr w:rsidR="00B42AF7" w:rsidRPr="005B179C" w:rsidTr="00597022">
      <w:tc>
        <w:tcPr>
          <w:tcW w:w="1387" w:type="dxa"/>
          <w:vMerge/>
        </w:tcPr>
        <w:p w:rsidR="00B42AF7" w:rsidRPr="00222CCC" w:rsidRDefault="00B42AF7" w:rsidP="00B53C82">
          <w:pPr>
            <w:jc w:val="center"/>
            <w:rPr>
              <w:rFonts w:ascii="KievitCyr-Regular" w:hAnsi="KievitCyr-Regular"/>
              <w:noProof/>
              <w:color w:val="1D67A1"/>
              <w:sz w:val="28"/>
            </w:rPr>
          </w:pPr>
        </w:p>
      </w:tc>
      <w:tc>
        <w:tcPr>
          <w:tcW w:w="3919" w:type="dxa"/>
        </w:tcPr>
        <w:p w:rsidR="00B42AF7" w:rsidRPr="00222CCC" w:rsidRDefault="00657FA5" w:rsidP="00B53C82">
          <w:pPr>
            <w:tabs>
              <w:tab w:val="left" w:pos="6082"/>
            </w:tabs>
            <w:spacing w:after="120"/>
            <w:rPr>
              <w:rFonts w:ascii="KievitCyr-Regular" w:hAnsi="KievitCyr-Regular"/>
              <w:color w:val="1D67A1"/>
              <w:sz w:val="28"/>
            </w:rPr>
          </w:pPr>
          <w:hyperlink r:id="rId2" w:history="1">
            <w:r w:rsidR="00B42AF7" w:rsidRPr="005B179C">
              <w:rPr>
                <w:rFonts w:ascii="KievitCyr-Regular" w:hAnsi="KievitCyr-Regular"/>
                <w:color w:val="1D67A1"/>
                <w:sz w:val="18"/>
              </w:rPr>
              <w:t>www.altinvest22.ru</w:t>
            </w:r>
          </w:hyperlink>
          <w:r w:rsidR="00B42AF7" w:rsidRPr="005B179C">
            <w:rPr>
              <w:rFonts w:ascii="KievitCyr-Regular" w:hAnsi="KievitCyr-Regular"/>
              <w:color w:val="1D67A1"/>
              <w:sz w:val="18"/>
            </w:rPr>
            <w:t xml:space="preserve">,  </w:t>
          </w:r>
          <w:hyperlink r:id="rId3" w:history="1">
            <w:r w:rsidR="00B42AF7" w:rsidRPr="005B179C">
              <w:rPr>
                <w:rFonts w:ascii="KievitCyr-Regular" w:hAnsi="KievitCyr-Regular"/>
                <w:color w:val="1D67A1"/>
                <w:sz w:val="18"/>
              </w:rPr>
              <w:t>kau_invest@mail.ru</w:t>
            </w:r>
          </w:hyperlink>
        </w:p>
      </w:tc>
      <w:tc>
        <w:tcPr>
          <w:tcW w:w="4050" w:type="dxa"/>
          <w:vAlign w:val="center"/>
        </w:tcPr>
        <w:p w:rsidR="00B42AF7" w:rsidRPr="005B179C" w:rsidRDefault="00B42AF7" w:rsidP="00B53C82">
          <w:pPr>
            <w:tabs>
              <w:tab w:val="left" w:pos="6082"/>
            </w:tabs>
            <w:spacing w:after="120"/>
            <w:jc w:val="right"/>
            <w:rPr>
              <w:color w:val="1D67A1"/>
              <w:sz w:val="18"/>
              <w:szCs w:val="18"/>
              <w:lang w:val="en-US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ИНН</w:t>
          </w:r>
          <w:r w:rsidRPr="005B179C">
            <w:rPr>
              <w:rFonts w:ascii="KievitCyr-Regular" w:hAnsi="KievitCyr-Regular"/>
              <w:color w:val="1D67A1"/>
              <w:sz w:val="18"/>
            </w:rPr>
            <w:t>/</w:t>
          </w:r>
          <w:r w:rsidRPr="00891249">
            <w:rPr>
              <w:rFonts w:ascii="KievitCyr-Regular" w:hAnsi="KievitCyr-Regular"/>
              <w:color w:val="1D67A1"/>
              <w:sz w:val="18"/>
            </w:rPr>
            <w:t>КПП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2224149956/222401001</w:t>
          </w:r>
        </w:p>
      </w:tc>
    </w:tr>
  </w:tbl>
  <w:p w:rsidR="00B42AF7" w:rsidRDefault="00B42A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7" w:rsidRDefault="00B42AF7" w:rsidP="00402F92">
    <w:pPr>
      <w:pStyle w:val="aa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66ACF45D" wp14:editId="142779C4">
          <wp:simplePos x="0" y="0"/>
          <wp:positionH relativeFrom="column">
            <wp:posOffset>-454364</wp:posOffset>
          </wp:positionH>
          <wp:positionV relativeFrom="paragraph">
            <wp:posOffset>-3175</wp:posOffset>
          </wp:positionV>
          <wp:extent cx="401488" cy="276447"/>
          <wp:effectExtent l="0" t="0" r="0" b="9525"/>
          <wp:wrapNone/>
          <wp:docPr id="3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B42AF7" w:rsidRPr="00BD26E7" w:rsidRDefault="00B42AF7" w:rsidP="00402F9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F7" w:rsidRDefault="00B42AF7" w:rsidP="00CC1CBD">
    <w:pPr>
      <w:pStyle w:val="aa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63360" behindDoc="0" locked="0" layoutInCell="1" allowOverlap="1" wp14:anchorId="49770FD9" wp14:editId="77A7C1C8">
          <wp:simplePos x="0" y="0"/>
          <wp:positionH relativeFrom="column">
            <wp:posOffset>3089455</wp:posOffset>
          </wp:positionH>
          <wp:positionV relativeFrom="paragraph">
            <wp:posOffset>-81573</wp:posOffset>
          </wp:positionV>
          <wp:extent cx="401488" cy="276447"/>
          <wp:effectExtent l="0" t="0" r="0" b="9525"/>
          <wp:wrapNone/>
          <wp:docPr id="6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      </w:t>
    </w:r>
    <w:r w:rsidRPr="008C3983">
      <w:rPr>
        <w:color w:val="4F81BD" w:themeColor="accent1"/>
      </w:rPr>
      <w:t>Алтайский центр инвестиций и развития</w:t>
    </w:r>
  </w:p>
  <w:p w:rsidR="00B42AF7" w:rsidRDefault="00B42AF7">
    <w:pPr>
      <w:pStyle w:val="a8"/>
    </w:pPr>
  </w:p>
  <w:p w:rsidR="00B42AF7" w:rsidRDefault="00B42A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91"/>
    <w:multiLevelType w:val="hybridMultilevel"/>
    <w:tmpl w:val="79982734"/>
    <w:lvl w:ilvl="0" w:tplc="6962385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CB8"/>
    <w:multiLevelType w:val="hybridMultilevel"/>
    <w:tmpl w:val="9D2C1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35B71"/>
    <w:multiLevelType w:val="hybridMultilevel"/>
    <w:tmpl w:val="9F2AB656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5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C5F28"/>
    <w:multiLevelType w:val="multilevel"/>
    <w:tmpl w:val="7998273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93476"/>
    <w:multiLevelType w:val="hybridMultilevel"/>
    <w:tmpl w:val="69820C1C"/>
    <w:lvl w:ilvl="0" w:tplc="C94AC4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A4124"/>
    <w:multiLevelType w:val="hybridMultilevel"/>
    <w:tmpl w:val="4F4696AA"/>
    <w:lvl w:ilvl="0" w:tplc="1EBC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790F79"/>
    <w:multiLevelType w:val="hybridMultilevel"/>
    <w:tmpl w:val="82103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A717C"/>
    <w:multiLevelType w:val="hybridMultilevel"/>
    <w:tmpl w:val="E82C8640"/>
    <w:lvl w:ilvl="0" w:tplc="C45C9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1228E5"/>
    <w:multiLevelType w:val="hybridMultilevel"/>
    <w:tmpl w:val="F33CF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7460F"/>
    <w:multiLevelType w:val="hybridMultilevel"/>
    <w:tmpl w:val="D2C4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6"/>
  </w:num>
  <w:num w:numId="7">
    <w:abstractNumId w:val="15"/>
  </w:num>
  <w:num w:numId="8">
    <w:abstractNumId w:val="3"/>
  </w:num>
  <w:num w:numId="9">
    <w:abstractNumId w:val="17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14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1327"/>
    <w:rsid w:val="00006D48"/>
    <w:rsid w:val="00013529"/>
    <w:rsid w:val="00014002"/>
    <w:rsid w:val="0002729F"/>
    <w:rsid w:val="00027E96"/>
    <w:rsid w:val="00035B52"/>
    <w:rsid w:val="00041928"/>
    <w:rsid w:val="00042A24"/>
    <w:rsid w:val="000445CE"/>
    <w:rsid w:val="00050300"/>
    <w:rsid w:val="00050C1F"/>
    <w:rsid w:val="00050C46"/>
    <w:rsid w:val="0006071C"/>
    <w:rsid w:val="00061B61"/>
    <w:rsid w:val="00065314"/>
    <w:rsid w:val="000721E3"/>
    <w:rsid w:val="0007443F"/>
    <w:rsid w:val="00076169"/>
    <w:rsid w:val="000765D1"/>
    <w:rsid w:val="00083B52"/>
    <w:rsid w:val="0009223D"/>
    <w:rsid w:val="00092DD3"/>
    <w:rsid w:val="000A2795"/>
    <w:rsid w:val="000A79B1"/>
    <w:rsid w:val="000B2C6B"/>
    <w:rsid w:val="000B33EB"/>
    <w:rsid w:val="000B4E4B"/>
    <w:rsid w:val="000C0220"/>
    <w:rsid w:val="000C05C9"/>
    <w:rsid w:val="000C2612"/>
    <w:rsid w:val="000C56CE"/>
    <w:rsid w:val="000C5C1C"/>
    <w:rsid w:val="000D7EC2"/>
    <w:rsid w:val="000E1ECB"/>
    <w:rsid w:val="000E365E"/>
    <w:rsid w:val="000F0922"/>
    <w:rsid w:val="000F2B08"/>
    <w:rsid w:val="000F2B78"/>
    <w:rsid w:val="000F578A"/>
    <w:rsid w:val="001010FB"/>
    <w:rsid w:val="00102151"/>
    <w:rsid w:val="001103A0"/>
    <w:rsid w:val="00110C10"/>
    <w:rsid w:val="0011117B"/>
    <w:rsid w:val="001141EB"/>
    <w:rsid w:val="00124CC7"/>
    <w:rsid w:val="001261A9"/>
    <w:rsid w:val="00126A94"/>
    <w:rsid w:val="00135D45"/>
    <w:rsid w:val="001461ED"/>
    <w:rsid w:val="0015020E"/>
    <w:rsid w:val="0016056A"/>
    <w:rsid w:val="00170921"/>
    <w:rsid w:val="00174057"/>
    <w:rsid w:val="001868D4"/>
    <w:rsid w:val="00192DDC"/>
    <w:rsid w:val="00196957"/>
    <w:rsid w:val="001A1491"/>
    <w:rsid w:val="001A3616"/>
    <w:rsid w:val="001B6AE4"/>
    <w:rsid w:val="001C1132"/>
    <w:rsid w:val="001C15EE"/>
    <w:rsid w:val="001C357F"/>
    <w:rsid w:val="001C6FE4"/>
    <w:rsid w:val="001D353D"/>
    <w:rsid w:val="001D7FAD"/>
    <w:rsid w:val="001E1ACF"/>
    <w:rsid w:val="001E42CB"/>
    <w:rsid w:val="001E5031"/>
    <w:rsid w:val="001F34A6"/>
    <w:rsid w:val="001F4CAC"/>
    <w:rsid w:val="001F69FE"/>
    <w:rsid w:val="001F745A"/>
    <w:rsid w:val="001F7BEC"/>
    <w:rsid w:val="0020504C"/>
    <w:rsid w:val="00213878"/>
    <w:rsid w:val="002159B6"/>
    <w:rsid w:val="00222481"/>
    <w:rsid w:val="00227BDD"/>
    <w:rsid w:val="00236143"/>
    <w:rsid w:val="002365EA"/>
    <w:rsid w:val="002368FC"/>
    <w:rsid w:val="00243AC9"/>
    <w:rsid w:val="00245CBD"/>
    <w:rsid w:val="0024659F"/>
    <w:rsid w:val="00251421"/>
    <w:rsid w:val="002614B0"/>
    <w:rsid w:val="002616FF"/>
    <w:rsid w:val="00263AE8"/>
    <w:rsid w:val="00264EC0"/>
    <w:rsid w:val="00277D62"/>
    <w:rsid w:val="00282B71"/>
    <w:rsid w:val="00291F35"/>
    <w:rsid w:val="002A243E"/>
    <w:rsid w:val="002A6967"/>
    <w:rsid w:val="002B1126"/>
    <w:rsid w:val="002B237F"/>
    <w:rsid w:val="002B2FE2"/>
    <w:rsid w:val="002C3FD7"/>
    <w:rsid w:val="002C5B42"/>
    <w:rsid w:val="002D5F1E"/>
    <w:rsid w:val="002E309C"/>
    <w:rsid w:val="002F7782"/>
    <w:rsid w:val="003038C7"/>
    <w:rsid w:val="00313880"/>
    <w:rsid w:val="00316D54"/>
    <w:rsid w:val="0032171F"/>
    <w:rsid w:val="003328C2"/>
    <w:rsid w:val="00332ED9"/>
    <w:rsid w:val="003330DE"/>
    <w:rsid w:val="00334D81"/>
    <w:rsid w:val="00336C61"/>
    <w:rsid w:val="003415F3"/>
    <w:rsid w:val="00341A25"/>
    <w:rsid w:val="00341BFC"/>
    <w:rsid w:val="003564C0"/>
    <w:rsid w:val="00361D6D"/>
    <w:rsid w:val="003630AF"/>
    <w:rsid w:val="00365962"/>
    <w:rsid w:val="00370172"/>
    <w:rsid w:val="00372EB2"/>
    <w:rsid w:val="00375278"/>
    <w:rsid w:val="0037581F"/>
    <w:rsid w:val="0037718B"/>
    <w:rsid w:val="003811CD"/>
    <w:rsid w:val="003819D7"/>
    <w:rsid w:val="00392D9E"/>
    <w:rsid w:val="00393848"/>
    <w:rsid w:val="00394596"/>
    <w:rsid w:val="00394843"/>
    <w:rsid w:val="003A5697"/>
    <w:rsid w:val="003A5E88"/>
    <w:rsid w:val="003A654B"/>
    <w:rsid w:val="003B0D89"/>
    <w:rsid w:val="003B32CC"/>
    <w:rsid w:val="003B4C18"/>
    <w:rsid w:val="003B4EA4"/>
    <w:rsid w:val="003B6B54"/>
    <w:rsid w:val="003C1207"/>
    <w:rsid w:val="003C1D79"/>
    <w:rsid w:val="003C3F36"/>
    <w:rsid w:val="003D7E5D"/>
    <w:rsid w:val="003F1E0E"/>
    <w:rsid w:val="003F37B3"/>
    <w:rsid w:val="003F694F"/>
    <w:rsid w:val="004022FA"/>
    <w:rsid w:val="00402F92"/>
    <w:rsid w:val="00407B6B"/>
    <w:rsid w:val="0041339D"/>
    <w:rsid w:val="004208D5"/>
    <w:rsid w:val="00421950"/>
    <w:rsid w:val="0042269B"/>
    <w:rsid w:val="00422C42"/>
    <w:rsid w:val="00425F46"/>
    <w:rsid w:val="004260A2"/>
    <w:rsid w:val="004329AE"/>
    <w:rsid w:val="00435238"/>
    <w:rsid w:val="00445ECF"/>
    <w:rsid w:val="00446D30"/>
    <w:rsid w:val="00450503"/>
    <w:rsid w:val="00463496"/>
    <w:rsid w:val="00463BFF"/>
    <w:rsid w:val="00475BC4"/>
    <w:rsid w:val="004830EA"/>
    <w:rsid w:val="0048338A"/>
    <w:rsid w:val="004907E8"/>
    <w:rsid w:val="00490C1E"/>
    <w:rsid w:val="0049139B"/>
    <w:rsid w:val="004A527F"/>
    <w:rsid w:val="004B1395"/>
    <w:rsid w:val="004B6224"/>
    <w:rsid w:val="004C068C"/>
    <w:rsid w:val="004C297F"/>
    <w:rsid w:val="004C7562"/>
    <w:rsid w:val="004D1313"/>
    <w:rsid w:val="004D22D4"/>
    <w:rsid w:val="004D47F9"/>
    <w:rsid w:val="004D7CFF"/>
    <w:rsid w:val="004E03BC"/>
    <w:rsid w:val="004E046C"/>
    <w:rsid w:val="004F20A1"/>
    <w:rsid w:val="004F5D3B"/>
    <w:rsid w:val="004F76C4"/>
    <w:rsid w:val="00502043"/>
    <w:rsid w:val="00505F60"/>
    <w:rsid w:val="0050771A"/>
    <w:rsid w:val="00512932"/>
    <w:rsid w:val="00520252"/>
    <w:rsid w:val="00534BAC"/>
    <w:rsid w:val="005402AD"/>
    <w:rsid w:val="00552D6E"/>
    <w:rsid w:val="00563667"/>
    <w:rsid w:val="00564DFA"/>
    <w:rsid w:val="005701D2"/>
    <w:rsid w:val="00571189"/>
    <w:rsid w:val="00572970"/>
    <w:rsid w:val="00572CE9"/>
    <w:rsid w:val="005770F9"/>
    <w:rsid w:val="00581D83"/>
    <w:rsid w:val="00583424"/>
    <w:rsid w:val="005921EE"/>
    <w:rsid w:val="00597022"/>
    <w:rsid w:val="005A6E38"/>
    <w:rsid w:val="005B45DA"/>
    <w:rsid w:val="005B5C7E"/>
    <w:rsid w:val="005B72A4"/>
    <w:rsid w:val="005D3153"/>
    <w:rsid w:val="005D6ED8"/>
    <w:rsid w:val="005E5367"/>
    <w:rsid w:val="005F18E3"/>
    <w:rsid w:val="00600780"/>
    <w:rsid w:val="00600D27"/>
    <w:rsid w:val="006035EC"/>
    <w:rsid w:val="00604160"/>
    <w:rsid w:val="00605B64"/>
    <w:rsid w:val="00607DDF"/>
    <w:rsid w:val="006103CA"/>
    <w:rsid w:val="006116AD"/>
    <w:rsid w:val="00612D5A"/>
    <w:rsid w:val="006137F2"/>
    <w:rsid w:val="00614BCF"/>
    <w:rsid w:val="006157E1"/>
    <w:rsid w:val="006216E7"/>
    <w:rsid w:val="00621AF3"/>
    <w:rsid w:val="00626127"/>
    <w:rsid w:val="0062776A"/>
    <w:rsid w:val="00636B96"/>
    <w:rsid w:val="00641C44"/>
    <w:rsid w:val="00645059"/>
    <w:rsid w:val="00650650"/>
    <w:rsid w:val="00657FA5"/>
    <w:rsid w:val="00661BE2"/>
    <w:rsid w:val="00662E68"/>
    <w:rsid w:val="00663B88"/>
    <w:rsid w:val="0066599D"/>
    <w:rsid w:val="0067512C"/>
    <w:rsid w:val="006825C6"/>
    <w:rsid w:val="0069553C"/>
    <w:rsid w:val="006A0BD2"/>
    <w:rsid w:val="006A11A8"/>
    <w:rsid w:val="006A4926"/>
    <w:rsid w:val="006A4B51"/>
    <w:rsid w:val="006B785B"/>
    <w:rsid w:val="006C07C1"/>
    <w:rsid w:val="006C220E"/>
    <w:rsid w:val="006C4A9F"/>
    <w:rsid w:val="006C7983"/>
    <w:rsid w:val="006D6877"/>
    <w:rsid w:val="006D79AF"/>
    <w:rsid w:val="006E4C0D"/>
    <w:rsid w:val="006F3EB8"/>
    <w:rsid w:val="006F7F7A"/>
    <w:rsid w:val="007015EE"/>
    <w:rsid w:val="00701FDC"/>
    <w:rsid w:val="00702261"/>
    <w:rsid w:val="007025DE"/>
    <w:rsid w:val="00706015"/>
    <w:rsid w:val="00707179"/>
    <w:rsid w:val="00710EDC"/>
    <w:rsid w:val="0071472A"/>
    <w:rsid w:val="00720B00"/>
    <w:rsid w:val="00720B4A"/>
    <w:rsid w:val="00723A1F"/>
    <w:rsid w:val="00726041"/>
    <w:rsid w:val="00735968"/>
    <w:rsid w:val="0074090A"/>
    <w:rsid w:val="00740C45"/>
    <w:rsid w:val="00746500"/>
    <w:rsid w:val="0075264A"/>
    <w:rsid w:val="00752DA3"/>
    <w:rsid w:val="00753327"/>
    <w:rsid w:val="00757C3A"/>
    <w:rsid w:val="00757F2D"/>
    <w:rsid w:val="00763094"/>
    <w:rsid w:val="00763378"/>
    <w:rsid w:val="00767933"/>
    <w:rsid w:val="00771D93"/>
    <w:rsid w:val="00773598"/>
    <w:rsid w:val="00774176"/>
    <w:rsid w:val="00780C8D"/>
    <w:rsid w:val="00791174"/>
    <w:rsid w:val="00794AFD"/>
    <w:rsid w:val="00794BFC"/>
    <w:rsid w:val="007A39E2"/>
    <w:rsid w:val="007A60D5"/>
    <w:rsid w:val="007A717C"/>
    <w:rsid w:val="007A7C00"/>
    <w:rsid w:val="007B3FE2"/>
    <w:rsid w:val="007C2624"/>
    <w:rsid w:val="007C6327"/>
    <w:rsid w:val="007C67F6"/>
    <w:rsid w:val="007D2D30"/>
    <w:rsid w:val="007D41B6"/>
    <w:rsid w:val="007E4410"/>
    <w:rsid w:val="007F19CC"/>
    <w:rsid w:val="007F603C"/>
    <w:rsid w:val="007F692C"/>
    <w:rsid w:val="008007A4"/>
    <w:rsid w:val="0080794D"/>
    <w:rsid w:val="00807A12"/>
    <w:rsid w:val="0081241F"/>
    <w:rsid w:val="00812C55"/>
    <w:rsid w:val="008136D3"/>
    <w:rsid w:val="00815F44"/>
    <w:rsid w:val="008230E6"/>
    <w:rsid w:val="00826CD5"/>
    <w:rsid w:val="0082714B"/>
    <w:rsid w:val="008307B1"/>
    <w:rsid w:val="008308C8"/>
    <w:rsid w:val="008325F3"/>
    <w:rsid w:val="00833FC2"/>
    <w:rsid w:val="008340C5"/>
    <w:rsid w:val="008346FC"/>
    <w:rsid w:val="00840042"/>
    <w:rsid w:val="00841964"/>
    <w:rsid w:val="00841AF5"/>
    <w:rsid w:val="008453B4"/>
    <w:rsid w:val="00861FD0"/>
    <w:rsid w:val="00866484"/>
    <w:rsid w:val="00877285"/>
    <w:rsid w:val="00885C4A"/>
    <w:rsid w:val="00897B65"/>
    <w:rsid w:val="008A18C5"/>
    <w:rsid w:val="008A514B"/>
    <w:rsid w:val="008B614E"/>
    <w:rsid w:val="008B679A"/>
    <w:rsid w:val="008C3657"/>
    <w:rsid w:val="008C4FD6"/>
    <w:rsid w:val="008D0DD7"/>
    <w:rsid w:val="008D2B06"/>
    <w:rsid w:val="008D4AF4"/>
    <w:rsid w:val="008D689D"/>
    <w:rsid w:val="008E4C87"/>
    <w:rsid w:val="008F114B"/>
    <w:rsid w:val="008F22F5"/>
    <w:rsid w:val="008F47B8"/>
    <w:rsid w:val="008F4C47"/>
    <w:rsid w:val="008F67A1"/>
    <w:rsid w:val="008F6E21"/>
    <w:rsid w:val="009071E0"/>
    <w:rsid w:val="0091062D"/>
    <w:rsid w:val="009128FB"/>
    <w:rsid w:val="0091535E"/>
    <w:rsid w:val="009166D1"/>
    <w:rsid w:val="00931EC4"/>
    <w:rsid w:val="009341F2"/>
    <w:rsid w:val="00936979"/>
    <w:rsid w:val="00937453"/>
    <w:rsid w:val="00940002"/>
    <w:rsid w:val="0094536E"/>
    <w:rsid w:val="00952283"/>
    <w:rsid w:val="009632DD"/>
    <w:rsid w:val="00972706"/>
    <w:rsid w:val="0097426E"/>
    <w:rsid w:val="00982FDF"/>
    <w:rsid w:val="009967E1"/>
    <w:rsid w:val="00997AEC"/>
    <w:rsid w:val="009A4D47"/>
    <w:rsid w:val="009A6D43"/>
    <w:rsid w:val="009A7281"/>
    <w:rsid w:val="009B28BD"/>
    <w:rsid w:val="009B6693"/>
    <w:rsid w:val="009B6A93"/>
    <w:rsid w:val="009C46E4"/>
    <w:rsid w:val="009D1FB8"/>
    <w:rsid w:val="009D2625"/>
    <w:rsid w:val="009D3658"/>
    <w:rsid w:val="009D3D98"/>
    <w:rsid w:val="009D5C1C"/>
    <w:rsid w:val="009D69BA"/>
    <w:rsid w:val="009D7B1E"/>
    <w:rsid w:val="009E0E64"/>
    <w:rsid w:val="009E28AB"/>
    <w:rsid w:val="009F3D17"/>
    <w:rsid w:val="00A1571D"/>
    <w:rsid w:val="00A24854"/>
    <w:rsid w:val="00A259F4"/>
    <w:rsid w:val="00A26506"/>
    <w:rsid w:val="00A26C28"/>
    <w:rsid w:val="00A361DD"/>
    <w:rsid w:val="00A40871"/>
    <w:rsid w:val="00A5380B"/>
    <w:rsid w:val="00A54B70"/>
    <w:rsid w:val="00A609C8"/>
    <w:rsid w:val="00A6151E"/>
    <w:rsid w:val="00A63CF2"/>
    <w:rsid w:val="00A64091"/>
    <w:rsid w:val="00A72873"/>
    <w:rsid w:val="00A74401"/>
    <w:rsid w:val="00A83353"/>
    <w:rsid w:val="00A849A6"/>
    <w:rsid w:val="00A91313"/>
    <w:rsid w:val="00A92CB8"/>
    <w:rsid w:val="00A97B6D"/>
    <w:rsid w:val="00AA1D74"/>
    <w:rsid w:val="00AA6D58"/>
    <w:rsid w:val="00AC6C80"/>
    <w:rsid w:val="00AD03C4"/>
    <w:rsid w:val="00AD222D"/>
    <w:rsid w:val="00AD40C5"/>
    <w:rsid w:val="00AD524F"/>
    <w:rsid w:val="00AD5A8E"/>
    <w:rsid w:val="00AD6D10"/>
    <w:rsid w:val="00AD705A"/>
    <w:rsid w:val="00AE6951"/>
    <w:rsid w:val="00AF0C8F"/>
    <w:rsid w:val="00AF1E66"/>
    <w:rsid w:val="00AF64FB"/>
    <w:rsid w:val="00B002AC"/>
    <w:rsid w:val="00B10A01"/>
    <w:rsid w:val="00B13886"/>
    <w:rsid w:val="00B14E7F"/>
    <w:rsid w:val="00B25800"/>
    <w:rsid w:val="00B261B2"/>
    <w:rsid w:val="00B262EB"/>
    <w:rsid w:val="00B2735E"/>
    <w:rsid w:val="00B27DF0"/>
    <w:rsid w:val="00B31B07"/>
    <w:rsid w:val="00B32167"/>
    <w:rsid w:val="00B3415B"/>
    <w:rsid w:val="00B34D28"/>
    <w:rsid w:val="00B35399"/>
    <w:rsid w:val="00B36B71"/>
    <w:rsid w:val="00B37265"/>
    <w:rsid w:val="00B37614"/>
    <w:rsid w:val="00B42AF7"/>
    <w:rsid w:val="00B43133"/>
    <w:rsid w:val="00B43D12"/>
    <w:rsid w:val="00B45426"/>
    <w:rsid w:val="00B503B6"/>
    <w:rsid w:val="00B52BE3"/>
    <w:rsid w:val="00B53C82"/>
    <w:rsid w:val="00B54264"/>
    <w:rsid w:val="00B567EF"/>
    <w:rsid w:val="00B604FB"/>
    <w:rsid w:val="00B6654A"/>
    <w:rsid w:val="00B670CC"/>
    <w:rsid w:val="00B67A57"/>
    <w:rsid w:val="00B74E72"/>
    <w:rsid w:val="00B77272"/>
    <w:rsid w:val="00B805CE"/>
    <w:rsid w:val="00B83E99"/>
    <w:rsid w:val="00B84CB7"/>
    <w:rsid w:val="00B875D2"/>
    <w:rsid w:val="00B920F3"/>
    <w:rsid w:val="00B94F57"/>
    <w:rsid w:val="00B9583B"/>
    <w:rsid w:val="00B95BB3"/>
    <w:rsid w:val="00BA3B82"/>
    <w:rsid w:val="00BA5CA0"/>
    <w:rsid w:val="00BA7BAC"/>
    <w:rsid w:val="00BB0B0A"/>
    <w:rsid w:val="00BB7EA5"/>
    <w:rsid w:val="00BD1174"/>
    <w:rsid w:val="00BD26E7"/>
    <w:rsid w:val="00BD79B2"/>
    <w:rsid w:val="00BE5B2A"/>
    <w:rsid w:val="00BE6B2C"/>
    <w:rsid w:val="00BE6BEB"/>
    <w:rsid w:val="00BF09A3"/>
    <w:rsid w:val="00BF5DCF"/>
    <w:rsid w:val="00C00C24"/>
    <w:rsid w:val="00C02E98"/>
    <w:rsid w:val="00C06404"/>
    <w:rsid w:val="00C064E5"/>
    <w:rsid w:val="00C06C72"/>
    <w:rsid w:val="00C1087B"/>
    <w:rsid w:val="00C11EFD"/>
    <w:rsid w:val="00C16B13"/>
    <w:rsid w:val="00C16E49"/>
    <w:rsid w:val="00C2066C"/>
    <w:rsid w:val="00C3148D"/>
    <w:rsid w:val="00C3735C"/>
    <w:rsid w:val="00C409D3"/>
    <w:rsid w:val="00C43DD3"/>
    <w:rsid w:val="00C62BF9"/>
    <w:rsid w:val="00C667EB"/>
    <w:rsid w:val="00C675F8"/>
    <w:rsid w:val="00C7193F"/>
    <w:rsid w:val="00C81098"/>
    <w:rsid w:val="00C8407A"/>
    <w:rsid w:val="00C87C35"/>
    <w:rsid w:val="00C91273"/>
    <w:rsid w:val="00C971FD"/>
    <w:rsid w:val="00C97F58"/>
    <w:rsid w:val="00CA0537"/>
    <w:rsid w:val="00CA3DF0"/>
    <w:rsid w:val="00CA3E7D"/>
    <w:rsid w:val="00CA7FF0"/>
    <w:rsid w:val="00CB01DB"/>
    <w:rsid w:val="00CB1686"/>
    <w:rsid w:val="00CB532F"/>
    <w:rsid w:val="00CC1CBD"/>
    <w:rsid w:val="00CC710B"/>
    <w:rsid w:val="00CD062D"/>
    <w:rsid w:val="00CD0ADB"/>
    <w:rsid w:val="00CD2F31"/>
    <w:rsid w:val="00CD4757"/>
    <w:rsid w:val="00CD5230"/>
    <w:rsid w:val="00CD7347"/>
    <w:rsid w:val="00CD7658"/>
    <w:rsid w:val="00CE39B8"/>
    <w:rsid w:val="00CE492F"/>
    <w:rsid w:val="00CF042B"/>
    <w:rsid w:val="00CF1832"/>
    <w:rsid w:val="00CF3DCB"/>
    <w:rsid w:val="00CF3F2E"/>
    <w:rsid w:val="00CF4A2B"/>
    <w:rsid w:val="00D021E6"/>
    <w:rsid w:val="00D03F4E"/>
    <w:rsid w:val="00D10E0C"/>
    <w:rsid w:val="00D267D1"/>
    <w:rsid w:val="00D27C6D"/>
    <w:rsid w:val="00D3403B"/>
    <w:rsid w:val="00D35BD4"/>
    <w:rsid w:val="00D35CBD"/>
    <w:rsid w:val="00D35F1A"/>
    <w:rsid w:val="00D44D3E"/>
    <w:rsid w:val="00D54CE9"/>
    <w:rsid w:val="00D56BD5"/>
    <w:rsid w:val="00D60DF1"/>
    <w:rsid w:val="00D60EFD"/>
    <w:rsid w:val="00D6436C"/>
    <w:rsid w:val="00D7012D"/>
    <w:rsid w:val="00D75062"/>
    <w:rsid w:val="00D77A93"/>
    <w:rsid w:val="00D81A60"/>
    <w:rsid w:val="00D82D63"/>
    <w:rsid w:val="00D839E3"/>
    <w:rsid w:val="00D94BEB"/>
    <w:rsid w:val="00D9608F"/>
    <w:rsid w:val="00DA11FE"/>
    <w:rsid w:val="00DA2E56"/>
    <w:rsid w:val="00DA6AF3"/>
    <w:rsid w:val="00DA6B1B"/>
    <w:rsid w:val="00DA7561"/>
    <w:rsid w:val="00DB0BE0"/>
    <w:rsid w:val="00DB0F3D"/>
    <w:rsid w:val="00DB3CB5"/>
    <w:rsid w:val="00DB4ED8"/>
    <w:rsid w:val="00DB5016"/>
    <w:rsid w:val="00DC6A79"/>
    <w:rsid w:val="00DD0249"/>
    <w:rsid w:val="00DD4C8C"/>
    <w:rsid w:val="00DD770E"/>
    <w:rsid w:val="00DE0385"/>
    <w:rsid w:val="00DE4149"/>
    <w:rsid w:val="00DE5F99"/>
    <w:rsid w:val="00DE606E"/>
    <w:rsid w:val="00DF20A6"/>
    <w:rsid w:val="00DF7B99"/>
    <w:rsid w:val="00DF7DFF"/>
    <w:rsid w:val="00E0079F"/>
    <w:rsid w:val="00E00F7B"/>
    <w:rsid w:val="00E02ED9"/>
    <w:rsid w:val="00E04113"/>
    <w:rsid w:val="00E07990"/>
    <w:rsid w:val="00E103E7"/>
    <w:rsid w:val="00E1054A"/>
    <w:rsid w:val="00E22549"/>
    <w:rsid w:val="00E22A5D"/>
    <w:rsid w:val="00E23C69"/>
    <w:rsid w:val="00E24199"/>
    <w:rsid w:val="00E24346"/>
    <w:rsid w:val="00E27602"/>
    <w:rsid w:val="00E3270C"/>
    <w:rsid w:val="00E47579"/>
    <w:rsid w:val="00E507EB"/>
    <w:rsid w:val="00E51940"/>
    <w:rsid w:val="00E55D78"/>
    <w:rsid w:val="00E6366B"/>
    <w:rsid w:val="00E667AE"/>
    <w:rsid w:val="00E719CA"/>
    <w:rsid w:val="00E7386E"/>
    <w:rsid w:val="00E8134D"/>
    <w:rsid w:val="00E8309D"/>
    <w:rsid w:val="00E849D9"/>
    <w:rsid w:val="00E8530E"/>
    <w:rsid w:val="00E91005"/>
    <w:rsid w:val="00E91A6C"/>
    <w:rsid w:val="00E9421E"/>
    <w:rsid w:val="00EA0B84"/>
    <w:rsid w:val="00EA0FCA"/>
    <w:rsid w:val="00EA4AFB"/>
    <w:rsid w:val="00EA6E26"/>
    <w:rsid w:val="00EA77AA"/>
    <w:rsid w:val="00EA78EE"/>
    <w:rsid w:val="00EB3D1B"/>
    <w:rsid w:val="00EC404C"/>
    <w:rsid w:val="00EC5020"/>
    <w:rsid w:val="00EC6591"/>
    <w:rsid w:val="00ED628F"/>
    <w:rsid w:val="00ED7D9B"/>
    <w:rsid w:val="00EE0ADF"/>
    <w:rsid w:val="00EE255E"/>
    <w:rsid w:val="00EE408D"/>
    <w:rsid w:val="00EE40CF"/>
    <w:rsid w:val="00EE4CAE"/>
    <w:rsid w:val="00EF237C"/>
    <w:rsid w:val="00F06E8E"/>
    <w:rsid w:val="00F073D4"/>
    <w:rsid w:val="00F11BB2"/>
    <w:rsid w:val="00F22CB8"/>
    <w:rsid w:val="00F243E9"/>
    <w:rsid w:val="00F345E1"/>
    <w:rsid w:val="00F5046D"/>
    <w:rsid w:val="00F510D7"/>
    <w:rsid w:val="00F5220C"/>
    <w:rsid w:val="00F52F10"/>
    <w:rsid w:val="00F538C5"/>
    <w:rsid w:val="00F54A50"/>
    <w:rsid w:val="00F558F3"/>
    <w:rsid w:val="00F620B8"/>
    <w:rsid w:val="00F64B38"/>
    <w:rsid w:val="00F650D0"/>
    <w:rsid w:val="00F653AC"/>
    <w:rsid w:val="00F716F0"/>
    <w:rsid w:val="00F7192C"/>
    <w:rsid w:val="00F72A52"/>
    <w:rsid w:val="00F73765"/>
    <w:rsid w:val="00F75235"/>
    <w:rsid w:val="00F76B92"/>
    <w:rsid w:val="00F81344"/>
    <w:rsid w:val="00F817D0"/>
    <w:rsid w:val="00F847F3"/>
    <w:rsid w:val="00FA1448"/>
    <w:rsid w:val="00FA2B1A"/>
    <w:rsid w:val="00FA76B3"/>
    <w:rsid w:val="00FB4624"/>
    <w:rsid w:val="00FB46CC"/>
    <w:rsid w:val="00FB61B7"/>
    <w:rsid w:val="00FB7D80"/>
    <w:rsid w:val="00FC2B37"/>
    <w:rsid w:val="00FC795C"/>
    <w:rsid w:val="00FD4790"/>
    <w:rsid w:val="00FD5E05"/>
    <w:rsid w:val="00FD75FB"/>
    <w:rsid w:val="00FE3496"/>
    <w:rsid w:val="00FE73DD"/>
    <w:rsid w:val="00FF272F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B7"/>
    <w:pPr>
      <w:ind w:left="720"/>
      <w:contextualSpacing/>
    </w:pPr>
  </w:style>
  <w:style w:type="table" w:styleId="a4">
    <w:name w:val="Table Grid"/>
    <w:basedOn w:val="a1"/>
    <w:uiPriority w:val="59"/>
    <w:rsid w:val="0031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7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ED9"/>
  </w:style>
  <w:style w:type="paragraph" w:styleId="aa">
    <w:name w:val="footer"/>
    <w:basedOn w:val="a"/>
    <w:link w:val="ab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ED9"/>
  </w:style>
  <w:style w:type="paragraph" w:styleId="ac">
    <w:name w:val="Balloon Text"/>
    <w:basedOn w:val="a"/>
    <w:link w:val="ad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0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u_invest@mail.ru" TargetMode="External"/><Relationship Id="rId2" Type="http://schemas.openxmlformats.org/officeDocument/2006/relationships/hyperlink" Target="http://www.altinvest22.ru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затрат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161255539503286"/>
          <c:y val="0.12652632653221438"/>
          <c:w val="0.27225453686684936"/>
          <c:h val="0.63578084643706678"/>
        </c:manualLayout>
      </c:layout>
      <c:pieChart>
        <c:varyColors val="1"/>
        <c:ser>
          <c:idx val="0"/>
          <c:order val="0"/>
          <c:tx>
            <c:strRef>
              <c:f>'[01_ИП_ТЭО_Кондитерский цех.xlsx]затраты на производ и сбыт'!$B$30</c:f>
              <c:strCache>
                <c:ptCount val="1"/>
                <c:pt idx="0">
                  <c:v>Сумма (тыс.руб.)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1957773977023362E-2"/>
                  <c:y val="-5.728109364747371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249846894138233"/>
                  <c:y val="-6.00444736074657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6646753044189151E-2"/>
                  <c:y val="5.98538616510826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1584864391951006E-2"/>
                  <c:y val="7.571376494604840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7162423088507378"/>
                  <c:y val="6.3982785843175855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6.8022528433945781E-2"/>
                  <c:y val="7.77413240011665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'[01_ИП_ТЭО_Кондитерский цех.xlsx]затраты на производ и сбыт'!$A$31:$A$35</c:f>
              <c:strCache>
                <c:ptCount val="5"/>
                <c:pt idx="0">
                  <c:v>Сырье</c:v>
                </c:pt>
                <c:pt idx="1">
                  <c:v>Заработная плата </c:v>
                </c:pt>
                <c:pt idx="2">
                  <c:v>Налоги</c:v>
                </c:pt>
                <c:pt idx="3">
                  <c:v>Коммунальные платежи</c:v>
                </c:pt>
                <c:pt idx="4">
                  <c:v>Прочие</c:v>
                </c:pt>
              </c:strCache>
            </c:strRef>
          </c:cat>
          <c:val>
            <c:numRef>
              <c:f>'[01_ИП_ТЭО_Кондитерский цех.xlsx]затраты на производ и сбыт'!$B$31:$B$35</c:f>
              <c:numCache>
                <c:formatCode>#,##0.00</c:formatCode>
                <c:ptCount val="5"/>
                <c:pt idx="0">
                  <c:v>1744.034973</c:v>
                </c:pt>
                <c:pt idx="1">
                  <c:v>2220</c:v>
                </c:pt>
                <c:pt idx="2">
                  <c:v>670.44</c:v>
                </c:pt>
                <c:pt idx="3">
                  <c:v>502.54675392000007</c:v>
                </c:pt>
                <c:pt idx="4">
                  <c:v>274.91284808400007</c:v>
                </c:pt>
              </c:numCache>
            </c:numRef>
          </c:val>
        </c:ser>
        <c:ser>
          <c:idx val="1"/>
          <c:order val="1"/>
          <c:tx>
            <c:strRef>
              <c:f>'[01_ИП_ТЭО_Кондитерский цех.xlsx]затраты на производ и сбыт'!$C$30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'[01_ИП_ТЭО_Кондитерский цех.xlsx]затраты на производ и сбыт'!$A$31:$A$35</c:f>
              <c:strCache>
                <c:ptCount val="5"/>
                <c:pt idx="0">
                  <c:v>Сырье</c:v>
                </c:pt>
                <c:pt idx="1">
                  <c:v>Заработная плата </c:v>
                </c:pt>
                <c:pt idx="2">
                  <c:v>Налоги</c:v>
                </c:pt>
                <c:pt idx="3">
                  <c:v>Коммунальные платежи</c:v>
                </c:pt>
                <c:pt idx="4">
                  <c:v>Прочие</c:v>
                </c:pt>
              </c:strCache>
            </c:strRef>
          </c:cat>
          <c:val>
            <c:numRef>
              <c:f>'[01_ИП_ТЭО_Кондитерский цех.xlsx]затраты на производ и сбыт'!$C$31:$C$35</c:f>
              <c:numCache>
                <c:formatCode>0%</c:formatCode>
                <c:ptCount val="5"/>
                <c:pt idx="0">
                  <c:v>0.32225721668091506</c:v>
                </c:pt>
                <c:pt idx="1">
                  <c:v>0.41020451545247277</c:v>
                </c:pt>
                <c:pt idx="2">
                  <c:v>0.12388176366664679</c:v>
                </c:pt>
                <c:pt idx="3">
                  <c:v>9.2858985443228237E-2</c:v>
                </c:pt>
                <c:pt idx="4">
                  <c:v>5.0797518756737166E-2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43F0-F353-4AC3-8B5D-2C6B8100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8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Парфёнова</cp:lastModifiedBy>
  <cp:revision>243</cp:revision>
  <cp:lastPrinted>2014-10-23T03:03:00Z</cp:lastPrinted>
  <dcterms:created xsi:type="dcterms:W3CDTF">2014-08-20T07:05:00Z</dcterms:created>
  <dcterms:modified xsi:type="dcterms:W3CDTF">2015-08-07T03:33:00Z</dcterms:modified>
</cp:coreProperties>
</file>